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BD9EC" w14:textId="1AC3C1A1" w:rsidR="00574D4D" w:rsidRPr="00734394" w:rsidRDefault="00574D4D" w:rsidP="00574D4D">
      <w:pPr>
        <w:jc w:val="both"/>
        <w:rPr>
          <w:rStyle w:val="selectable-text"/>
          <w:rFonts w:ascii="Arial" w:hAnsi="Arial" w:cs="Arial"/>
          <w:b/>
          <w:bCs/>
          <w:sz w:val="20"/>
          <w:szCs w:val="20"/>
          <w:lang w:val="es-ES"/>
        </w:rPr>
      </w:pPr>
      <w:r w:rsidRPr="00734394">
        <w:rPr>
          <w:rStyle w:val="selectable-text"/>
          <w:rFonts w:ascii="Arial" w:hAnsi="Arial" w:cs="Arial"/>
          <w:b/>
          <w:bCs/>
          <w:sz w:val="20"/>
          <w:szCs w:val="20"/>
          <w:lang w:val="es-ES"/>
        </w:rPr>
        <w:t xml:space="preserve">Reacción de la Cámara Costarricense de la Industria Alimentaria con respecto al pronunciamiento de la Sala IV que anula la directriz del Ministerio de Salud que ordenó el etiquetado frontal de </w:t>
      </w:r>
      <w:r w:rsidR="00317CCB">
        <w:rPr>
          <w:rStyle w:val="selectable-text"/>
          <w:rFonts w:ascii="Arial" w:hAnsi="Arial" w:cs="Arial"/>
          <w:b/>
          <w:bCs/>
          <w:sz w:val="20"/>
          <w:szCs w:val="20"/>
          <w:lang w:val="es-ES"/>
        </w:rPr>
        <w:t>a</w:t>
      </w:r>
      <w:r w:rsidRPr="00734394">
        <w:rPr>
          <w:rStyle w:val="selectable-text"/>
          <w:rFonts w:ascii="Arial" w:hAnsi="Arial" w:cs="Arial"/>
          <w:b/>
          <w:bCs/>
          <w:sz w:val="20"/>
          <w:szCs w:val="20"/>
          <w:lang w:val="es-ES"/>
        </w:rPr>
        <w:t>limentos</w:t>
      </w:r>
    </w:p>
    <w:p w14:paraId="4283D290" w14:textId="77777777" w:rsidR="00574D4D" w:rsidRPr="00734394" w:rsidRDefault="00574D4D" w:rsidP="00574D4D">
      <w:pPr>
        <w:jc w:val="both"/>
        <w:rPr>
          <w:rStyle w:val="selectable-text"/>
          <w:rFonts w:ascii="Arial" w:hAnsi="Arial" w:cs="Arial"/>
          <w:sz w:val="20"/>
          <w:szCs w:val="20"/>
          <w:lang w:val="es-ES"/>
        </w:rPr>
      </w:pPr>
    </w:p>
    <w:p w14:paraId="4D88B395" w14:textId="2F691269" w:rsidR="00E82798" w:rsidRPr="00E82798" w:rsidRDefault="00574D4D" w:rsidP="00E82798">
      <w:pPr>
        <w:jc w:val="both"/>
        <w:rPr>
          <w:rFonts w:ascii="Arial" w:hAnsi="Arial" w:cs="Arial"/>
          <w:sz w:val="20"/>
          <w:szCs w:val="20"/>
          <w:lang w:val="es-ES"/>
        </w:rPr>
      </w:pPr>
      <w:r w:rsidRPr="00E82798">
        <w:rPr>
          <w:rStyle w:val="selectable-text"/>
          <w:rFonts w:ascii="Arial" w:hAnsi="Arial" w:cs="Arial"/>
          <w:b/>
          <w:bCs/>
          <w:sz w:val="20"/>
          <w:szCs w:val="20"/>
          <w:lang w:val="es-ES"/>
        </w:rPr>
        <w:t>Abril, 2024.</w:t>
      </w:r>
      <w:r w:rsidRPr="00E82798">
        <w:rPr>
          <w:rStyle w:val="selectable-text"/>
          <w:rFonts w:ascii="Arial" w:hAnsi="Arial" w:cs="Arial"/>
          <w:sz w:val="20"/>
          <w:szCs w:val="20"/>
          <w:lang w:val="es-ES"/>
        </w:rPr>
        <w:t xml:space="preserve"> </w:t>
      </w:r>
      <w:r w:rsidR="00E82798" w:rsidRPr="00E82798">
        <w:rPr>
          <w:rFonts w:ascii="Arial" w:hAnsi="Arial" w:cs="Arial"/>
          <w:sz w:val="20"/>
          <w:szCs w:val="20"/>
          <w:lang w:val="es-ES"/>
        </w:rPr>
        <w:t xml:space="preserve">Sobre la resolución de la </w:t>
      </w:r>
      <w:r w:rsidR="00E82798">
        <w:rPr>
          <w:rFonts w:ascii="Arial" w:hAnsi="Arial" w:cs="Arial"/>
          <w:sz w:val="20"/>
          <w:szCs w:val="20"/>
          <w:lang w:val="es-ES"/>
        </w:rPr>
        <w:t>S</w:t>
      </w:r>
      <w:r w:rsidR="00E82798" w:rsidRPr="00E82798">
        <w:rPr>
          <w:rFonts w:ascii="Arial" w:hAnsi="Arial" w:cs="Arial"/>
          <w:sz w:val="20"/>
          <w:szCs w:val="20"/>
          <w:lang w:val="es-ES"/>
        </w:rPr>
        <w:t xml:space="preserve">ala </w:t>
      </w:r>
      <w:r w:rsidR="00E82798">
        <w:rPr>
          <w:rFonts w:ascii="Arial" w:hAnsi="Arial" w:cs="Arial"/>
          <w:sz w:val="20"/>
          <w:szCs w:val="20"/>
          <w:lang w:val="es-ES"/>
        </w:rPr>
        <w:t>C</w:t>
      </w:r>
      <w:r w:rsidR="00E82798" w:rsidRPr="00E82798">
        <w:rPr>
          <w:rFonts w:ascii="Arial" w:hAnsi="Arial" w:cs="Arial"/>
          <w:sz w:val="20"/>
          <w:szCs w:val="20"/>
          <w:lang w:val="es-ES"/>
        </w:rPr>
        <w:t>onstitucional relativa al levantamiento de la directriz del Ministerio de Salud que ordenó ocultar los sellos negros de advertencias en alimentos importados, la industria alimentaria manifiesta lo siguiente:</w:t>
      </w:r>
    </w:p>
    <w:p w14:paraId="105E3D5D" w14:textId="77777777" w:rsidR="00E82798" w:rsidRPr="00E82798" w:rsidRDefault="00E82798" w:rsidP="00E82798">
      <w:pPr>
        <w:jc w:val="both"/>
        <w:rPr>
          <w:rFonts w:ascii="Arial" w:hAnsi="Arial" w:cs="Arial"/>
          <w:sz w:val="20"/>
          <w:szCs w:val="20"/>
          <w:lang w:val="es-ES"/>
        </w:rPr>
      </w:pPr>
    </w:p>
    <w:p w14:paraId="0A64D149" w14:textId="77777777" w:rsidR="00E82798" w:rsidRPr="00E82798" w:rsidRDefault="00E82798" w:rsidP="00E82798">
      <w:pPr>
        <w:jc w:val="both"/>
        <w:rPr>
          <w:rFonts w:ascii="Arial" w:hAnsi="Arial" w:cs="Arial"/>
          <w:sz w:val="20"/>
          <w:szCs w:val="20"/>
          <w:lang w:val="es-ES"/>
        </w:rPr>
      </w:pPr>
      <w:r w:rsidRPr="00E82798">
        <w:rPr>
          <w:rFonts w:ascii="Arial" w:hAnsi="Arial" w:cs="Arial"/>
          <w:sz w:val="20"/>
          <w:szCs w:val="20"/>
          <w:lang w:val="es-ES"/>
        </w:rPr>
        <w:t>1.</w:t>
      </w:r>
      <w:r w:rsidRPr="00E82798">
        <w:rPr>
          <w:rFonts w:ascii="Arial" w:hAnsi="Arial" w:cs="Arial"/>
          <w:sz w:val="20"/>
          <w:szCs w:val="20"/>
          <w:lang w:val="es-ES"/>
        </w:rPr>
        <w:tab/>
        <w:t>CACIA dio seguimiento a este recurso de amparo desde hace nueve meses cuando fue interpuesto. Nuestra organización participó como coadyuvante, respaldando la decisión de los ministerios de Salud y de Economía.</w:t>
      </w:r>
    </w:p>
    <w:p w14:paraId="58BD8F58" w14:textId="77777777" w:rsidR="00E82798" w:rsidRPr="00E82798" w:rsidRDefault="00E82798" w:rsidP="00E82798">
      <w:pPr>
        <w:jc w:val="both"/>
        <w:rPr>
          <w:rFonts w:ascii="Arial" w:hAnsi="Arial" w:cs="Arial"/>
          <w:sz w:val="20"/>
          <w:szCs w:val="20"/>
          <w:lang w:val="es-ES"/>
        </w:rPr>
      </w:pPr>
    </w:p>
    <w:p w14:paraId="7B311B27" w14:textId="77777777" w:rsidR="00E82798" w:rsidRPr="00E82798" w:rsidRDefault="00E82798" w:rsidP="00E82798">
      <w:pPr>
        <w:jc w:val="both"/>
        <w:rPr>
          <w:rFonts w:ascii="Arial" w:hAnsi="Arial" w:cs="Arial"/>
          <w:sz w:val="20"/>
          <w:szCs w:val="20"/>
          <w:lang w:val="es-ES"/>
        </w:rPr>
      </w:pPr>
      <w:r w:rsidRPr="00E82798">
        <w:rPr>
          <w:rFonts w:ascii="Arial" w:hAnsi="Arial" w:cs="Arial"/>
          <w:sz w:val="20"/>
          <w:szCs w:val="20"/>
          <w:lang w:val="es-ES"/>
        </w:rPr>
        <w:t>2.</w:t>
      </w:r>
      <w:r w:rsidRPr="00E82798">
        <w:rPr>
          <w:rFonts w:ascii="Arial" w:hAnsi="Arial" w:cs="Arial"/>
          <w:sz w:val="20"/>
          <w:szCs w:val="20"/>
          <w:lang w:val="es-ES"/>
        </w:rPr>
        <w:tab/>
        <w:t>Desde hace más de 10 años CACIA ha venido dando seguimiento y monitoreo con organizaciones homólogas fuera del país donde este abordaje regulatorio ha sido impuesto.  Para CACIA siempre ha privado el interés de que las regulaciones que se emitan desde autoridades públicas, se basen en principios fundamentales como la evidencia científica y la seguridad jurídica, que asegura el sano desarrollo de la actividad productiva de nuestra industria.</w:t>
      </w:r>
    </w:p>
    <w:p w14:paraId="25EB8E7F" w14:textId="77777777" w:rsidR="00E82798" w:rsidRPr="00E82798" w:rsidRDefault="00E82798" w:rsidP="00E82798">
      <w:pPr>
        <w:jc w:val="both"/>
        <w:rPr>
          <w:rFonts w:ascii="Arial" w:hAnsi="Arial" w:cs="Arial"/>
          <w:sz w:val="20"/>
          <w:szCs w:val="20"/>
          <w:lang w:val="es-ES"/>
        </w:rPr>
      </w:pPr>
    </w:p>
    <w:p w14:paraId="58C66432" w14:textId="77777777" w:rsidR="00E82798" w:rsidRPr="00E82798" w:rsidRDefault="00E82798" w:rsidP="00E82798">
      <w:pPr>
        <w:jc w:val="both"/>
        <w:rPr>
          <w:rFonts w:ascii="Arial" w:hAnsi="Arial" w:cs="Arial"/>
          <w:sz w:val="20"/>
          <w:szCs w:val="20"/>
          <w:lang w:val="es-ES"/>
        </w:rPr>
      </w:pPr>
      <w:r w:rsidRPr="00E82798">
        <w:rPr>
          <w:rFonts w:ascii="Arial" w:hAnsi="Arial" w:cs="Arial"/>
          <w:sz w:val="20"/>
          <w:szCs w:val="20"/>
          <w:lang w:val="es-ES"/>
        </w:rPr>
        <w:t>3.</w:t>
      </w:r>
      <w:r w:rsidRPr="00E82798">
        <w:rPr>
          <w:rFonts w:ascii="Arial" w:hAnsi="Arial" w:cs="Arial"/>
          <w:sz w:val="20"/>
          <w:szCs w:val="20"/>
          <w:lang w:val="es-ES"/>
        </w:rPr>
        <w:tab/>
        <w:t xml:space="preserve">Hasta no tener notificación del fallo completo, estimamos que la Sala Constitucional está cambiando su propia jurisprudencia, en cuanto a la debida aplicación del principio constitucional de jerarquía de las normas de orden comunitario, sobre la normativa nacional; no obstante, se está abriendo un importante debate en torno a la debida aplicación de los tratados internacionales, cuando estos se encuentran en conflicto o contradicción con normativas nacionales. </w:t>
      </w:r>
    </w:p>
    <w:p w14:paraId="4DFEA5A2" w14:textId="77777777" w:rsidR="00E82798" w:rsidRPr="00E82798" w:rsidRDefault="00E82798" w:rsidP="00E82798">
      <w:pPr>
        <w:jc w:val="both"/>
        <w:rPr>
          <w:rFonts w:ascii="Arial" w:hAnsi="Arial" w:cs="Arial"/>
          <w:sz w:val="20"/>
          <w:szCs w:val="20"/>
          <w:lang w:val="es-ES"/>
        </w:rPr>
      </w:pPr>
    </w:p>
    <w:p w14:paraId="6929B2F9" w14:textId="3D251F07" w:rsidR="00E82798" w:rsidRPr="00E82798" w:rsidRDefault="00E82798" w:rsidP="00E82798">
      <w:pPr>
        <w:jc w:val="both"/>
        <w:rPr>
          <w:rFonts w:ascii="Arial" w:hAnsi="Arial" w:cs="Arial"/>
          <w:sz w:val="20"/>
          <w:szCs w:val="20"/>
          <w:lang w:val="es-ES"/>
        </w:rPr>
      </w:pPr>
      <w:r w:rsidRPr="00E82798">
        <w:rPr>
          <w:rFonts w:ascii="Arial" w:hAnsi="Arial" w:cs="Arial"/>
          <w:sz w:val="20"/>
          <w:szCs w:val="20"/>
          <w:lang w:val="es-ES"/>
        </w:rPr>
        <w:t>4.</w:t>
      </w:r>
      <w:r w:rsidRPr="00E82798">
        <w:rPr>
          <w:rFonts w:ascii="Arial" w:hAnsi="Arial" w:cs="Arial"/>
          <w:sz w:val="20"/>
          <w:szCs w:val="20"/>
          <w:lang w:val="es-ES"/>
        </w:rPr>
        <w:tab/>
        <w:t>El sector industrial alimentario costarricense debe prepararse, puesto que, la evidencia existente ya en países que han desarrollado este mismo enfoque, dicta que este etiquetado no produce ningún tipo de efecto sobre los patrones de alimentación ni los estilos de vida que explican los problemas de malnutrición, por lo que la tendencia será hacia la radicalización y la generación de nuevas propuestas, aún más dañinas para una industria como la nuestra.</w:t>
      </w:r>
    </w:p>
    <w:p w14:paraId="6F2062A7" w14:textId="77777777" w:rsidR="00574D4D" w:rsidRPr="00E82798" w:rsidRDefault="00574D4D" w:rsidP="009C2027">
      <w:pPr>
        <w:pStyle w:val="Sinespaciado"/>
        <w:jc w:val="both"/>
        <w:rPr>
          <w:rFonts w:ascii="Arial" w:hAnsi="Arial" w:cs="Arial"/>
          <w:sz w:val="20"/>
          <w:szCs w:val="20"/>
          <w:lang w:val="es-ES"/>
        </w:rPr>
      </w:pPr>
    </w:p>
    <w:p w14:paraId="7E7F5485" w14:textId="68723D81" w:rsidR="00D909DD" w:rsidRPr="00E82798" w:rsidRDefault="00D909DD" w:rsidP="009C2027">
      <w:pPr>
        <w:pStyle w:val="Sinespaciado"/>
        <w:jc w:val="both"/>
        <w:rPr>
          <w:rFonts w:ascii="Arial" w:hAnsi="Arial" w:cs="Arial"/>
          <w:b/>
          <w:bCs/>
          <w:sz w:val="20"/>
          <w:szCs w:val="20"/>
          <w:lang w:val="es-ES"/>
        </w:rPr>
      </w:pPr>
      <w:r w:rsidRPr="00E82798">
        <w:rPr>
          <w:rFonts w:ascii="Arial" w:hAnsi="Arial" w:cs="Arial"/>
          <w:b/>
          <w:bCs/>
          <w:sz w:val="20"/>
          <w:szCs w:val="20"/>
          <w:lang w:val="es-ES"/>
        </w:rPr>
        <w:t>Si desea más información o una entrevista puede contactar a:</w:t>
      </w:r>
    </w:p>
    <w:p w14:paraId="75DA7883" w14:textId="77777777" w:rsidR="00D909DD" w:rsidRPr="00E82798" w:rsidRDefault="00D909DD" w:rsidP="009C2027">
      <w:pPr>
        <w:pStyle w:val="Sinespaciado"/>
        <w:jc w:val="both"/>
        <w:rPr>
          <w:rFonts w:ascii="Arial" w:hAnsi="Arial" w:cs="Arial"/>
          <w:b/>
          <w:bCs/>
          <w:sz w:val="20"/>
          <w:szCs w:val="20"/>
          <w:lang w:val="es-ES"/>
        </w:rPr>
      </w:pPr>
    </w:p>
    <w:p w14:paraId="594E1FB7" w14:textId="77777777" w:rsidR="00D909DD" w:rsidRPr="00E82798" w:rsidRDefault="00D909DD" w:rsidP="009C2027">
      <w:pPr>
        <w:pStyle w:val="Sinespaciado"/>
        <w:jc w:val="both"/>
        <w:rPr>
          <w:rFonts w:ascii="Arial" w:hAnsi="Arial" w:cs="Arial"/>
          <w:b/>
          <w:bCs/>
          <w:sz w:val="20"/>
          <w:szCs w:val="20"/>
          <w:lang w:val="es-ES"/>
        </w:rPr>
      </w:pPr>
      <w:r w:rsidRPr="00E82798">
        <w:rPr>
          <w:rFonts w:ascii="Arial" w:hAnsi="Arial" w:cs="Arial"/>
          <w:b/>
          <w:bCs/>
          <w:sz w:val="20"/>
          <w:szCs w:val="20"/>
          <w:lang w:val="es-ES"/>
        </w:rPr>
        <w:t>Elena Jiménez Vega</w:t>
      </w:r>
    </w:p>
    <w:p w14:paraId="25239F80" w14:textId="77777777" w:rsidR="00D909DD" w:rsidRPr="00E82798" w:rsidRDefault="00D909DD" w:rsidP="009C2027">
      <w:pPr>
        <w:pStyle w:val="Sinespaciado"/>
        <w:jc w:val="both"/>
        <w:rPr>
          <w:rFonts w:ascii="Arial" w:hAnsi="Arial" w:cs="Arial"/>
          <w:b/>
          <w:bCs/>
          <w:sz w:val="20"/>
          <w:szCs w:val="20"/>
          <w:lang w:val="es-ES"/>
        </w:rPr>
      </w:pPr>
      <w:r w:rsidRPr="00E82798">
        <w:rPr>
          <w:rFonts w:ascii="Arial" w:hAnsi="Arial" w:cs="Arial"/>
          <w:b/>
          <w:bCs/>
          <w:sz w:val="20"/>
          <w:szCs w:val="20"/>
          <w:lang w:val="es-ES"/>
        </w:rPr>
        <w:t xml:space="preserve">Periodista de Imagen y Comunicación Creativa. </w:t>
      </w:r>
    </w:p>
    <w:p w14:paraId="56834CFD" w14:textId="77777777" w:rsidR="00F3236C" w:rsidRPr="00E82798" w:rsidRDefault="00D909DD" w:rsidP="009C2027">
      <w:pPr>
        <w:pStyle w:val="Sinespaciado"/>
        <w:jc w:val="both"/>
        <w:rPr>
          <w:rFonts w:ascii="Arial" w:hAnsi="Arial" w:cs="Arial"/>
          <w:b/>
          <w:bCs/>
          <w:sz w:val="20"/>
          <w:szCs w:val="20"/>
          <w:lang w:val="es-ES"/>
        </w:rPr>
      </w:pPr>
      <w:r w:rsidRPr="00E82798">
        <w:rPr>
          <w:rFonts w:ascii="Arial" w:hAnsi="Arial" w:cs="Arial"/>
          <w:b/>
          <w:bCs/>
          <w:sz w:val="20"/>
          <w:szCs w:val="20"/>
          <w:lang w:val="es-ES"/>
        </w:rPr>
        <w:t>Tel: 2283 7101, ext.105 / 8360-6362</w:t>
      </w:r>
      <w:r w:rsidR="002B3381" w:rsidRPr="00E82798">
        <w:rPr>
          <w:rFonts w:ascii="Arial" w:hAnsi="Arial" w:cs="Arial"/>
          <w:b/>
          <w:bCs/>
          <w:sz w:val="20"/>
          <w:szCs w:val="20"/>
          <w:lang w:val="es-ES"/>
        </w:rPr>
        <w:t xml:space="preserve"> </w:t>
      </w:r>
    </w:p>
    <w:p w14:paraId="67A66223" w14:textId="01A15523" w:rsidR="00DD4EE6" w:rsidRPr="00E82798" w:rsidRDefault="00FF5FDE" w:rsidP="002B3BEF">
      <w:pPr>
        <w:pStyle w:val="Sinespaciado"/>
        <w:rPr>
          <w:rStyle w:val="Hipervnculo"/>
          <w:rFonts w:ascii="Arial" w:hAnsi="Arial" w:cs="Arial"/>
          <w:b/>
          <w:bCs/>
          <w:sz w:val="20"/>
          <w:szCs w:val="20"/>
          <w:lang w:val="es-ES"/>
        </w:rPr>
      </w:pPr>
      <w:hyperlink r:id="rId8" w:history="1">
        <w:r w:rsidR="00DD4EE6" w:rsidRPr="00E82798">
          <w:rPr>
            <w:rStyle w:val="Hipervnculo"/>
            <w:rFonts w:ascii="Arial" w:hAnsi="Arial" w:cs="Arial"/>
            <w:b/>
            <w:bCs/>
            <w:sz w:val="20"/>
            <w:szCs w:val="20"/>
            <w:lang w:val="es-ES"/>
          </w:rPr>
          <w:t>ejimenez@iccasesores.com</w:t>
        </w:r>
      </w:hyperlink>
    </w:p>
    <w:p w14:paraId="6B711B08" w14:textId="77777777" w:rsidR="00941BF4" w:rsidRPr="00E82798" w:rsidRDefault="00941BF4" w:rsidP="002B3BEF">
      <w:pPr>
        <w:pStyle w:val="Sinespaciado"/>
        <w:rPr>
          <w:rStyle w:val="Hipervnculo"/>
          <w:rFonts w:ascii="Arial" w:hAnsi="Arial" w:cs="Arial"/>
          <w:sz w:val="20"/>
          <w:szCs w:val="20"/>
          <w:lang w:val="es-ES"/>
        </w:rPr>
      </w:pPr>
    </w:p>
    <w:p w14:paraId="48F7B412" w14:textId="77777777" w:rsidR="00941BF4" w:rsidRPr="00E82798" w:rsidRDefault="00941BF4" w:rsidP="002B3BEF">
      <w:pPr>
        <w:pStyle w:val="Sinespaciado"/>
        <w:rPr>
          <w:rStyle w:val="Hipervnculo"/>
          <w:rFonts w:ascii="Arial" w:hAnsi="Arial" w:cs="Arial"/>
          <w:sz w:val="20"/>
          <w:szCs w:val="20"/>
          <w:lang w:val="es-ES"/>
        </w:rPr>
      </w:pPr>
    </w:p>
    <w:p w14:paraId="36005E5E" w14:textId="46C08269" w:rsidR="00941BF4" w:rsidRPr="00E82798" w:rsidRDefault="00941BF4" w:rsidP="008B01D9">
      <w:pPr>
        <w:pStyle w:val="Sinespaciado"/>
        <w:jc w:val="center"/>
        <w:rPr>
          <w:rFonts w:ascii="Arial" w:hAnsi="Arial" w:cs="Arial"/>
          <w:sz w:val="20"/>
          <w:szCs w:val="20"/>
          <w:lang w:val="es-ES" w:eastAsia="es-CR"/>
        </w:rPr>
      </w:pPr>
    </w:p>
    <w:p w14:paraId="2DD38C56" w14:textId="77777777" w:rsidR="00941BF4" w:rsidRPr="00734394" w:rsidRDefault="00941BF4" w:rsidP="002B3BEF">
      <w:pPr>
        <w:pStyle w:val="Sinespaciado"/>
        <w:rPr>
          <w:rFonts w:ascii="Arial" w:hAnsi="Arial" w:cs="Arial"/>
          <w:sz w:val="20"/>
          <w:szCs w:val="20"/>
          <w:lang w:val="es-ES" w:eastAsia="es-CR"/>
        </w:rPr>
      </w:pPr>
    </w:p>
    <w:p w14:paraId="4964B743" w14:textId="6257CD36" w:rsidR="00941BF4" w:rsidRPr="00734394" w:rsidRDefault="00941BF4" w:rsidP="008B01D9">
      <w:pPr>
        <w:pStyle w:val="Sinespaciado"/>
        <w:jc w:val="center"/>
        <w:rPr>
          <w:rFonts w:ascii="Arial" w:hAnsi="Arial" w:cs="Arial"/>
          <w:sz w:val="20"/>
          <w:szCs w:val="20"/>
          <w:lang w:val="es-ES" w:eastAsia="es-CR"/>
        </w:rPr>
      </w:pPr>
    </w:p>
    <w:sectPr w:rsidR="00941BF4" w:rsidRPr="00734394" w:rsidSect="00120F85">
      <w:headerReference w:type="default" r:id="rId9"/>
      <w:footerReference w:type="default" r:id="rId10"/>
      <w:pgSz w:w="12240" w:h="15840" w:code="1"/>
      <w:pgMar w:top="1916" w:right="1080" w:bottom="1440" w:left="1080" w:header="734" w:footer="9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9777D" w14:textId="77777777" w:rsidR="00FF5FDE" w:rsidRDefault="00FF5FDE">
      <w:r>
        <w:separator/>
      </w:r>
    </w:p>
  </w:endnote>
  <w:endnote w:type="continuationSeparator" w:id="0">
    <w:p w14:paraId="26F7C1EC" w14:textId="77777777" w:rsidR="00FF5FDE" w:rsidRDefault="00FF5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Segoe UI"/>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9413D" w14:textId="77777777" w:rsidR="001136FB" w:rsidRPr="00974CEF" w:rsidRDefault="001136FB" w:rsidP="00923EFB">
    <w:pPr>
      <w:pStyle w:val="Piedepgina"/>
      <w:tabs>
        <w:tab w:val="clear" w:pos="8640"/>
        <w:tab w:val="center" w:pos="5580"/>
        <w:tab w:val="left" w:pos="6109"/>
        <w:tab w:val="left" w:pos="6600"/>
      </w:tabs>
      <w:rPr>
        <w:rFonts w:ascii="Arial Black" w:hAnsi="Arial Black" w:cs="Arial"/>
        <w:b/>
        <w:color w:val="0F243E"/>
        <w:sz w:val="16"/>
        <w:szCs w:val="22"/>
      </w:rPr>
    </w:pPr>
    <w:r>
      <w:rPr>
        <w:rFonts w:ascii="Arial Black" w:hAnsi="Arial Black" w:cs="Arial"/>
        <w:b/>
        <w:noProof/>
        <w:color w:val="0F243E"/>
        <w:sz w:val="16"/>
        <w:szCs w:val="22"/>
        <w:lang w:val="es-419" w:eastAsia="es-419"/>
      </w:rPr>
      <w:drawing>
        <wp:anchor distT="0" distB="0" distL="114300" distR="114300" simplePos="0" relativeHeight="251660800" behindDoc="0" locked="0" layoutInCell="1" allowOverlap="1" wp14:anchorId="01A91B45" wp14:editId="08EF06F4">
          <wp:simplePos x="0" y="0"/>
          <wp:positionH relativeFrom="column">
            <wp:posOffset>-624840</wp:posOffset>
          </wp:positionH>
          <wp:positionV relativeFrom="paragraph">
            <wp:posOffset>39370</wp:posOffset>
          </wp:positionV>
          <wp:extent cx="7785735" cy="1070610"/>
          <wp:effectExtent l="0" t="0" r="571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_2019.jpg"/>
                  <pic:cNvPicPr/>
                </pic:nvPicPr>
                <pic:blipFill>
                  <a:blip r:embed="rId1"/>
                  <a:stretch>
                    <a:fillRect/>
                  </a:stretch>
                </pic:blipFill>
                <pic:spPr>
                  <a:xfrm>
                    <a:off x="0" y="0"/>
                    <a:ext cx="7785735" cy="1070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FDDBC" w14:textId="77777777" w:rsidR="00FF5FDE" w:rsidRDefault="00FF5FDE">
      <w:r>
        <w:separator/>
      </w:r>
    </w:p>
  </w:footnote>
  <w:footnote w:type="continuationSeparator" w:id="0">
    <w:p w14:paraId="5DCE1B62" w14:textId="77777777" w:rsidR="00FF5FDE" w:rsidRDefault="00FF5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77B0" w14:textId="308BF522" w:rsidR="001136FB" w:rsidRPr="00927C40" w:rsidRDefault="000F162F" w:rsidP="00A22CF6">
    <w:pPr>
      <w:pStyle w:val="Encabezado"/>
      <w:jc w:val="right"/>
    </w:pPr>
    <w:r>
      <w:rPr>
        <w:noProof/>
        <w:lang w:val="es-419" w:eastAsia="es-419"/>
      </w:rPr>
      <w:drawing>
        <wp:anchor distT="0" distB="0" distL="114300" distR="114300" simplePos="0" relativeHeight="251663872" behindDoc="0" locked="0" layoutInCell="1" allowOverlap="1" wp14:anchorId="480CA41E" wp14:editId="6CBDDFC1">
          <wp:simplePos x="0" y="0"/>
          <wp:positionH relativeFrom="margin">
            <wp:posOffset>2512458</wp:posOffset>
          </wp:positionH>
          <wp:positionV relativeFrom="paragraph">
            <wp:posOffset>-219771</wp:posOffset>
          </wp:positionV>
          <wp:extent cx="862965" cy="8629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N 5 ESTRELLAS.png"/>
                  <pic:cNvPicPr/>
                </pic:nvPicPr>
                <pic:blipFill>
                  <a:blip r:embed="rId1">
                    <a:extLst>
                      <a:ext uri="{28A0092B-C50C-407E-A947-70E740481C1C}">
                        <a14:useLocalDpi xmlns:a14="http://schemas.microsoft.com/office/drawing/2010/main" val="0"/>
                      </a:ext>
                    </a:extLst>
                  </a:blip>
                  <a:stretch>
                    <a:fillRect/>
                  </a:stretch>
                </pic:blipFill>
                <pic:spPr>
                  <a:xfrm>
                    <a:off x="0" y="0"/>
                    <a:ext cx="862965" cy="862965"/>
                  </a:xfrm>
                  <a:prstGeom prst="rect">
                    <a:avLst/>
                  </a:prstGeom>
                </pic:spPr>
              </pic:pic>
            </a:graphicData>
          </a:graphic>
          <wp14:sizeRelH relativeFrom="margin">
            <wp14:pctWidth>0</wp14:pctWidth>
          </wp14:sizeRelH>
          <wp14:sizeRelV relativeFrom="margin">
            <wp14:pctHeight>0</wp14:pctHeight>
          </wp14:sizeRelV>
        </wp:anchor>
      </w:drawing>
    </w:r>
    <w:r w:rsidR="001136F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5pt;height:8.1pt" o:bullet="t">
        <v:imagedata r:id="rId1" o:title="artEBDB"/>
      </v:shape>
    </w:pict>
  </w:numPicBullet>
  <w:abstractNum w:abstractNumId="0" w15:restartNumberingAfterBreak="0">
    <w:nsid w:val="FFFFFF1D"/>
    <w:multiLevelType w:val="multilevel"/>
    <w:tmpl w:val="001C76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A170C"/>
    <w:multiLevelType w:val="hybridMultilevel"/>
    <w:tmpl w:val="862CCB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A8933D7"/>
    <w:multiLevelType w:val="hybridMultilevel"/>
    <w:tmpl w:val="1D5E0E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F006846"/>
    <w:multiLevelType w:val="hybridMultilevel"/>
    <w:tmpl w:val="844853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3C912EE"/>
    <w:multiLevelType w:val="hybridMultilevel"/>
    <w:tmpl w:val="E81C00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B727364"/>
    <w:multiLevelType w:val="hybridMultilevel"/>
    <w:tmpl w:val="1F0A0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7B18B2"/>
    <w:multiLevelType w:val="hybridMultilevel"/>
    <w:tmpl w:val="2DD222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42E500F7"/>
    <w:multiLevelType w:val="hybridMultilevel"/>
    <w:tmpl w:val="27683A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51476412"/>
    <w:multiLevelType w:val="hybridMultilevel"/>
    <w:tmpl w:val="73C23A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64E3576"/>
    <w:multiLevelType w:val="hybridMultilevel"/>
    <w:tmpl w:val="6B7AB6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65181F53"/>
    <w:multiLevelType w:val="hybridMultilevel"/>
    <w:tmpl w:val="C61CB6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7434410E"/>
    <w:multiLevelType w:val="hybridMultilevel"/>
    <w:tmpl w:val="D91CBB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
  </w:num>
  <w:num w:numId="4">
    <w:abstractNumId w:val="4"/>
  </w:num>
  <w:num w:numId="5">
    <w:abstractNumId w:val="0"/>
  </w:num>
  <w:num w:numId="6">
    <w:abstractNumId w:val="5"/>
  </w:num>
  <w:num w:numId="7">
    <w:abstractNumId w:val="3"/>
  </w:num>
  <w:num w:numId="8">
    <w:abstractNumId w:val="7"/>
  </w:num>
  <w:num w:numId="9">
    <w:abstractNumId w:val="10"/>
  </w:num>
  <w:num w:numId="10">
    <w:abstractNumId w:val="11"/>
  </w:num>
  <w:num w:numId="11">
    <w:abstractNumId w:val="6"/>
  </w:num>
  <w:num w:numId="12">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795"/>
    <w:rsid w:val="00000404"/>
    <w:rsid w:val="00005369"/>
    <w:rsid w:val="0000696E"/>
    <w:rsid w:val="000069BC"/>
    <w:rsid w:val="00007513"/>
    <w:rsid w:val="00007568"/>
    <w:rsid w:val="000123E6"/>
    <w:rsid w:val="00014343"/>
    <w:rsid w:val="00015113"/>
    <w:rsid w:val="0001515C"/>
    <w:rsid w:val="00022430"/>
    <w:rsid w:val="00022490"/>
    <w:rsid w:val="00024E71"/>
    <w:rsid w:val="000250EF"/>
    <w:rsid w:val="00026562"/>
    <w:rsid w:val="000268D3"/>
    <w:rsid w:val="000318AF"/>
    <w:rsid w:val="00032BD9"/>
    <w:rsid w:val="0003316A"/>
    <w:rsid w:val="00035F53"/>
    <w:rsid w:val="00040172"/>
    <w:rsid w:val="00042C9E"/>
    <w:rsid w:val="00043D96"/>
    <w:rsid w:val="00045D24"/>
    <w:rsid w:val="00047504"/>
    <w:rsid w:val="000519BE"/>
    <w:rsid w:val="00052718"/>
    <w:rsid w:val="000540C7"/>
    <w:rsid w:val="00055093"/>
    <w:rsid w:val="00056A35"/>
    <w:rsid w:val="00057ED4"/>
    <w:rsid w:val="000614B1"/>
    <w:rsid w:val="00064953"/>
    <w:rsid w:val="00065ACF"/>
    <w:rsid w:val="00067370"/>
    <w:rsid w:val="00071B1E"/>
    <w:rsid w:val="00071BB3"/>
    <w:rsid w:val="000724AE"/>
    <w:rsid w:val="00072FFA"/>
    <w:rsid w:val="000731AE"/>
    <w:rsid w:val="00077D9C"/>
    <w:rsid w:val="00081B17"/>
    <w:rsid w:val="00081BDD"/>
    <w:rsid w:val="00084996"/>
    <w:rsid w:val="00084CFD"/>
    <w:rsid w:val="00084F04"/>
    <w:rsid w:val="0008507A"/>
    <w:rsid w:val="00085196"/>
    <w:rsid w:val="00086639"/>
    <w:rsid w:val="000871A0"/>
    <w:rsid w:val="00087DEE"/>
    <w:rsid w:val="000904E1"/>
    <w:rsid w:val="0009075E"/>
    <w:rsid w:val="00092E25"/>
    <w:rsid w:val="00094BD5"/>
    <w:rsid w:val="00094E00"/>
    <w:rsid w:val="0009555E"/>
    <w:rsid w:val="000A178B"/>
    <w:rsid w:val="000A2AEE"/>
    <w:rsid w:val="000A5564"/>
    <w:rsid w:val="000A5B3E"/>
    <w:rsid w:val="000A5EFA"/>
    <w:rsid w:val="000A6D47"/>
    <w:rsid w:val="000B0428"/>
    <w:rsid w:val="000B144A"/>
    <w:rsid w:val="000B14B5"/>
    <w:rsid w:val="000B1FC0"/>
    <w:rsid w:val="000B2E3E"/>
    <w:rsid w:val="000B4CFE"/>
    <w:rsid w:val="000B6693"/>
    <w:rsid w:val="000B6F6F"/>
    <w:rsid w:val="000B7F9F"/>
    <w:rsid w:val="000C000A"/>
    <w:rsid w:val="000C02D9"/>
    <w:rsid w:val="000C0F7B"/>
    <w:rsid w:val="000C1742"/>
    <w:rsid w:val="000C267F"/>
    <w:rsid w:val="000C26F6"/>
    <w:rsid w:val="000C3A79"/>
    <w:rsid w:val="000C4B93"/>
    <w:rsid w:val="000C57DD"/>
    <w:rsid w:val="000D07A2"/>
    <w:rsid w:val="000D0BF7"/>
    <w:rsid w:val="000D233F"/>
    <w:rsid w:val="000D2E0B"/>
    <w:rsid w:val="000E0B14"/>
    <w:rsid w:val="000E0E30"/>
    <w:rsid w:val="000E24C1"/>
    <w:rsid w:val="000E4AF8"/>
    <w:rsid w:val="000E4D5F"/>
    <w:rsid w:val="000E73D0"/>
    <w:rsid w:val="000F014C"/>
    <w:rsid w:val="000F0B3E"/>
    <w:rsid w:val="000F162F"/>
    <w:rsid w:val="000F1BB9"/>
    <w:rsid w:val="000F241A"/>
    <w:rsid w:val="000F3B22"/>
    <w:rsid w:val="000F4555"/>
    <w:rsid w:val="000F492A"/>
    <w:rsid w:val="000F781B"/>
    <w:rsid w:val="000F7C23"/>
    <w:rsid w:val="000F7F2B"/>
    <w:rsid w:val="00101386"/>
    <w:rsid w:val="00102456"/>
    <w:rsid w:val="00103941"/>
    <w:rsid w:val="0010399A"/>
    <w:rsid w:val="00103B9B"/>
    <w:rsid w:val="00104980"/>
    <w:rsid w:val="00110820"/>
    <w:rsid w:val="001109DF"/>
    <w:rsid w:val="00112DA5"/>
    <w:rsid w:val="001136FB"/>
    <w:rsid w:val="00115104"/>
    <w:rsid w:val="0011577F"/>
    <w:rsid w:val="00117946"/>
    <w:rsid w:val="00120F85"/>
    <w:rsid w:val="00123131"/>
    <w:rsid w:val="00123F9E"/>
    <w:rsid w:val="0012555B"/>
    <w:rsid w:val="001258D9"/>
    <w:rsid w:val="0012769E"/>
    <w:rsid w:val="001333C5"/>
    <w:rsid w:val="00133F08"/>
    <w:rsid w:val="001349F4"/>
    <w:rsid w:val="00134A5A"/>
    <w:rsid w:val="00134D95"/>
    <w:rsid w:val="00135F66"/>
    <w:rsid w:val="0013618F"/>
    <w:rsid w:val="001421CA"/>
    <w:rsid w:val="001436F1"/>
    <w:rsid w:val="0014656B"/>
    <w:rsid w:val="00146723"/>
    <w:rsid w:val="0014746C"/>
    <w:rsid w:val="0014757B"/>
    <w:rsid w:val="00150FE1"/>
    <w:rsid w:val="00151311"/>
    <w:rsid w:val="00151EF6"/>
    <w:rsid w:val="00151FD0"/>
    <w:rsid w:val="00152CA3"/>
    <w:rsid w:val="00153A8A"/>
    <w:rsid w:val="0015427D"/>
    <w:rsid w:val="00160155"/>
    <w:rsid w:val="0016198E"/>
    <w:rsid w:val="00161B45"/>
    <w:rsid w:val="00161DB8"/>
    <w:rsid w:val="00163A65"/>
    <w:rsid w:val="0016461C"/>
    <w:rsid w:val="00165DBC"/>
    <w:rsid w:val="00170445"/>
    <w:rsid w:val="00170AA4"/>
    <w:rsid w:val="00170B92"/>
    <w:rsid w:val="00174A0B"/>
    <w:rsid w:val="001751F6"/>
    <w:rsid w:val="00181A27"/>
    <w:rsid w:val="00181EE2"/>
    <w:rsid w:val="00184CFD"/>
    <w:rsid w:val="00185EAE"/>
    <w:rsid w:val="00186798"/>
    <w:rsid w:val="001873F1"/>
    <w:rsid w:val="001908CD"/>
    <w:rsid w:val="001910A3"/>
    <w:rsid w:val="00191362"/>
    <w:rsid w:val="00193383"/>
    <w:rsid w:val="00193861"/>
    <w:rsid w:val="00195710"/>
    <w:rsid w:val="00197185"/>
    <w:rsid w:val="00197D2A"/>
    <w:rsid w:val="001A0460"/>
    <w:rsid w:val="001A5727"/>
    <w:rsid w:val="001A5C86"/>
    <w:rsid w:val="001B20F6"/>
    <w:rsid w:val="001B5AD4"/>
    <w:rsid w:val="001B5C1F"/>
    <w:rsid w:val="001B7CFF"/>
    <w:rsid w:val="001B7EAF"/>
    <w:rsid w:val="001C0DCF"/>
    <w:rsid w:val="001C1550"/>
    <w:rsid w:val="001C3272"/>
    <w:rsid w:val="001C44CA"/>
    <w:rsid w:val="001C463F"/>
    <w:rsid w:val="001C6043"/>
    <w:rsid w:val="001C605D"/>
    <w:rsid w:val="001C70A4"/>
    <w:rsid w:val="001C7BF2"/>
    <w:rsid w:val="001D1ECE"/>
    <w:rsid w:val="001D233D"/>
    <w:rsid w:val="001D244C"/>
    <w:rsid w:val="001D2F20"/>
    <w:rsid w:val="001D379A"/>
    <w:rsid w:val="001D3ECE"/>
    <w:rsid w:val="001D60F3"/>
    <w:rsid w:val="001D63D1"/>
    <w:rsid w:val="001D6565"/>
    <w:rsid w:val="001D65AA"/>
    <w:rsid w:val="001D79F9"/>
    <w:rsid w:val="001E363F"/>
    <w:rsid w:val="001E3791"/>
    <w:rsid w:val="001E3BBE"/>
    <w:rsid w:val="001E4636"/>
    <w:rsid w:val="001E5635"/>
    <w:rsid w:val="001E70CC"/>
    <w:rsid w:val="001E76D1"/>
    <w:rsid w:val="001E7B0F"/>
    <w:rsid w:val="001E7D0F"/>
    <w:rsid w:val="001F492D"/>
    <w:rsid w:val="001F59D8"/>
    <w:rsid w:val="001F63EE"/>
    <w:rsid w:val="001F6A19"/>
    <w:rsid w:val="001F7862"/>
    <w:rsid w:val="002027E0"/>
    <w:rsid w:val="002034C5"/>
    <w:rsid w:val="002035AD"/>
    <w:rsid w:val="00203A8B"/>
    <w:rsid w:val="00203F03"/>
    <w:rsid w:val="002043A0"/>
    <w:rsid w:val="002072D7"/>
    <w:rsid w:val="00207B0C"/>
    <w:rsid w:val="002101B0"/>
    <w:rsid w:val="00210C34"/>
    <w:rsid w:val="00212C64"/>
    <w:rsid w:val="00217677"/>
    <w:rsid w:val="0022103A"/>
    <w:rsid w:val="002214F7"/>
    <w:rsid w:val="00221A1C"/>
    <w:rsid w:val="00224315"/>
    <w:rsid w:val="00227BDC"/>
    <w:rsid w:val="00231F9C"/>
    <w:rsid w:val="00234916"/>
    <w:rsid w:val="00236FFD"/>
    <w:rsid w:val="0023784E"/>
    <w:rsid w:val="00237DE2"/>
    <w:rsid w:val="002409E4"/>
    <w:rsid w:val="00241357"/>
    <w:rsid w:val="002416C6"/>
    <w:rsid w:val="00241BB1"/>
    <w:rsid w:val="00242D3D"/>
    <w:rsid w:val="00243FA9"/>
    <w:rsid w:val="0024408A"/>
    <w:rsid w:val="00245886"/>
    <w:rsid w:val="00246731"/>
    <w:rsid w:val="002473DD"/>
    <w:rsid w:val="0024745F"/>
    <w:rsid w:val="00247478"/>
    <w:rsid w:val="002544CD"/>
    <w:rsid w:val="002568D4"/>
    <w:rsid w:val="00256EED"/>
    <w:rsid w:val="00265B7E"/>
    <w:rsid w:val="0026636D"/>
    <w:rsid w:val="00267406"/>
    <w:rsid w:val="002676F9"/>
    <w:rsid w:val="00267C96"/>
    <w:rsid w:val="00270354"/>
    <w:rsid w:val="00270EAB"/>
    <w:rsid w:val="00271B9A"/>
    <w:rsid w:val="00272578"/>
    <w:rsid w:val="0027384A"/>
    <w:rsid w:val="002757CA"/>
    <w:rsid w:val="00276530"/>
    <w:rsid w:val="0028025D"/>
    <w:rsid w:val="00280639"/>
    <w:rsid w:val="00281FAA"/>
    <w:rsid w:val="00283C7F"/>
    <w:rsid w:val="0028497C"/>
    <w:rsid w:val="00290500"/>
    <w:rsid w:val="002913CE"/>
    <w:rsid w:val="0029260D"/>
    <w:rsid w:val="00294A0B"/>
    <w:rsid w:val="00295E62"/>
    <w:rsid w:val="002962B4"/>
    <w:rsid w:val="0029641B"/>
    <w:rsid w:val="0029775B"/>
    <w:rsid w:val="002A11A2"/>
    <w:rsid w:val="002A1B5C"/>
    <w:rsid w:val="002A3F21"/>
    <w:rsid w:val="002A45DF"/>
    <w:rsid w:val="002A4B63"/>
    <w:rsid w:val="002A557F"/>
    <w:rsid w:val="002A6919"/>
    <w:rsid w:val="002A7C20"/>
    <w:rsid w:val="002B1A6F"/>
    <w:rsid w:val="002B271B"/>
    <w:rsid w:val="002B3381"/>
    <w:rsid w:val="002B3BEF"/>
    <w:rsid w:val="002B62D5"/>
    <w:rsid w:val="002B6DDF"/>
    <w:rsid w:val="002B7761"/>
    <w:rsid w:val="002B7E7C"/>
    <w:rsid w:val="002C2056"/>
    <w:rsid w:val="002C2E66"/>
    <w:rsid w:val="002C397E"/>
    <w:rsid w:val="002D0220"/>
    <w:rsid w:val="002D102F"/>
    <w:rsid w:val="002D330D"/>
    <w:rsid w:val="002D3B0E"/>
    <w:rsid w:val="002D706F"/>
    <w:rsid w:val="002E0FB5"/>
    <w:rsid w:val="002E73B1"/>
    <w:rsid w:val="002E7D10"/>
    <w:rsid w:val="002F1CB4"/>
    <w:rsid w:val="002F34BA"/>
    <w:rsid w:val="002F5A37"/>
    <w:rsid w:val="002F5CC7"/>
    <w:rsid w:val="002F69C6"/>
    <w:rsid w:val="002F78C0"/>
    <w:rsid w:val="003017F7"/>
    <w:rsid w:val="003023DF"/>
    <w:rsid w:val="0030261E"/>
    <w:rsid w:val="0030335E"/>
    <w:rsid w:val="00306BDF"/>
    <w:rsid w:val="00307E28"/>
    <w:rsid w:val="00310149"/>
    <w:rsid w:val="00312DC4"/>
    <w:rsid w:val="003147F5"/>
    <w:rsid w:val="0031494B"/>
    <w:rsid w:val="003173A8"/>
    <w:rsid w:val="00317CCB"/>
    <w:rsid w:val="00317D09"/>
    <w:rsid w:val="0032008B"/>
    <w:rsid w:val="00320B19"/>
    <w:rsid w:val="00322036"/>
    <w:rsid w:val="00322852"/>
    <w:rsid w:val="0032385E"/>
    <w:rsid w:val="0032466D"/>
    <w:rsid w:val="0032540C"/>
    <w:rsid w:val="00325447"/>
    <w:rsid w:val="0032590E"/>
    <w:rsid w:val="00327723"/>
    <w:rsid w:val="0033100F"/>
    <w:rsid w:val="00332727"/>
    <w:rsid w:val="00334D9F"/>
    <w:rsid w:val="003435D1"/>
    <w:rsid w:val="00343DD7"/>
    <w:rsid w:val="00346C62"/>
    <w:rsid w:val="00347B6B"/>
    <w:rsid w:val="003515E1"/>
    <w:rsid w:val="00351CA3"/>
    <w:rsid w:val="00354FE9"/>
    <w:rsid w:val="00355248"/>
    <w:rsid w:val="003555F4"/>
    <w:rsid w:val="00357BA9"/>
    <w:rsid w:val="00363BE5"/>
    <w:rsid w:val="00364C9D"/>
    <w:rsid w:val="0036534B"/>
    <w:rsid w:val="00365F3A"/>
    <w:rsid w:val="00366E46"/>
    <w:rsid w:val="0037294E"/>
    <w:rsid w:val="00372F2C"/>
    <w:rsid w:val="003731C4"/>
    <w:rsid w:val="00373562"/>
    <w:rsid w:val="003736A3"/>
    <w:rsid w:val="00373998"/>
    <w:rsid w:val="00373A3F"/>
    <w:rsid w:val="00374BE4"/>
    <w:rsid w:val="00375A00"/>
    <w:rsid w:val="00376CE5"/>
    <w:rsid w:val="00383132"/>
    <w:rsid w:val="00386D1E"/>
    <w:rsid w:val="00387EA7"/>
    <w:rsid w:val="0039064B"/>
    <w:rsid w:val="00391A55"/>
    <w:rsid w:val="00391B0C"/>
    <w:rsid w:val="00391E31"/>
    <w:rsid w:val="00391FC1"/>
    <w:rsid w:val="0039383C"/>
    <w:rsid w:val="003939E1"/>
    <w:rsid w:val="00394728"/>
    <w:rsid w:val="0039628B"/>
    <w:rsid w:val="003A02E2"/>
    <w:rsid w:val="003A0CF0"/>
    <w:rsid w:val="003A0E7C"/>
    <w:rsid w:val="003A1093"/>
    <w:rsid w:val="003A2ED0"/>
    <w:rsid w:val="003A3377"/>
    <w:rsid w:val="003A3909"/>
    <w:rsid w:val="003A5AB3"/>
    <w:rsid w:val="003A5ADC"/>
    <w:rsid w:val="003A5BD2"/>
    <w:rsid w:val="003B0B0B"/>
    <w:rsid w:val="003B1E92"/>
    <w:rsid w:val="003B2787"/>
    <w:rsid w:val="003B2E6F"/>
    <w:rsid w:val="003B3851"/>
    <w:rsid w:val="003B3A8A"/>
    <w:rsid w:val="003B55B0"/>
    <w:rsid w:val="003B6C4F"/>
    <w:rsid w:val="003B6C73"/>
    <w:rsid w:val="003B74FA"/>
    <w:rsid w:val="003B7EBA"/>
    <w:rsid w:val="003C02BC"/>
    <w:rsid w:val="003C1A72"/>
    <w:rsid w:val="003C2412"/>
    <w:rsid w:val="003C44CB"/>
    <w:rsid w:val="003C58C2"/>
    <w:rsid w:val="003C6B1B"/>
    <w:rsid w:val="003C7251"/>
    <w:rsid w:val="003D06B6"/>
    <w:rsid w:val="003D1772"/>
    <w:rsid w:val="003D25E4"/>
    <w:rsid w:val="003D437A"/>
    <w:rsid w:val="003D4DFD"/>
    <w:rsid w:val="003D5618"/>
    <w:rsid w:val="003E0629"/>
    <w:rsid w:val="003E0E5C"/>
    <w:rsid w:val="003E12D2"/>
    <w:rsid w:val="003E1C05"/>
    <w:rsid w:val="003E3175"/>
    <w:rsid w:val="003E410E"/>
    <w:rsid w:val="003E47BA"/>
    <w:rsid w:val="003E7908"/>
    <w:rsid w:val="003E7CF9"/>
    <w:rsid w:val="003F06B4"/>
    <w:rsid w:val="003F1115"/>
    <w:rsid w:val="003F1388"/>
    <w:rsid w:val="003F300C"/>
    <w:rsid w:val="003F323B"/>
    <w:rsid w:val="003F5DDC"/>
    <w:rsid w:val="003F69F9"/>
    <w:rsid w:val="00400B0C"/>
    <w:rsid w:val="00402876"/>
    <w:rsid w:val="00402AAC"/>
    <w:rsid w:val="004031EC"/>
    <w:rsid w:val="00403D67"/>
    <w:rsid w:val="00404470"/>
    <w:rsid w:val="00404D26"/>
    <w:rsid w:val="00405ED5"/>
    <w:rsid w:val="00410FC8"/>
    <w:rsid w:val="00411873"/>
    <w:rsid w:val="0041192F"/>
    <w:rsid w:val="00411C12"/>
    <w:rsid w:val="0041266B"/>
    <w:rsid w:val="00415C59"/>
    <w:rsid w:val="004214F1"/>
    <w:rsid w:val="0042351E"/>
    <w:rsid w:val="004250FA"/>
    <w:rsid w:val="00425E23"/>
    <w:rsid w:val="00430F91"/>
    <w:rsid w:val="00431753"/>
    <w:rsid w:val="00431960"/>
    <w:rsid w:val="00431C1E"/>
    <w:rsid w:val="00433378"/>
    <w:rsid w:val="00433BBF"/>
    <w:rsid w:val="00436BA9"/>
    <w:rsid w:val="0043738F"/>
    <w:rsid w:val="00440618"/>
    <w:rsid w:val="0044454C"/>
    <w:rsid w:val="004447C6"/>
    <w:rsid w:val="00444EB6"/>
    <w:rsid w:val="004458EE"/>
    <w:rsid w:val="00450960"/>
    <w:rsid w:val="00451AD8"/>
    <w:rsid w:val="00451F3A"/>
    <w:rsid w:val="0045366E"/>
    <w:rsid w:val="00453BFB"/>
    <w:rsid w:val="0045414C"/>
    <w:rsid w:val="004558F8"/>
    <w:rsid w:val="00456369"/>
    <w:rsid w:val="004568CC"/>
    <w:rsid w:val="004575D4"/>
    <w:rsid w:val="00457D0F"/>
    <w:rsid w:val="00460AC0"/>
    <w:rsid w:val="00460FA6"/>
    <w:rsid w:val="0046281D"/>
    <w:rsid w:val="0046328A"/>
    <w:rsid w:val="004670AE"/>
    <w:rsid w:val="004678CC"/>
    <w:rsid w:val="00467F43"/>
    <w:rsid w:val="00471413"/>
    <w:rsid w:val="004739E2"/>
    <w:rsid w:val="004745E2"/>
    <w:rsid w:val="00474DEB"/>
    <w:rsid w:val="004753F7"/>
    <w:rsid w:val="00475DCF"/>
    <w:rsid w:val="00480694"/>
    <w:rsid w:val="0048137D"/>
    <w:rsid w:val="0048202D"/>
    <w:rsid w:val="004835AC"/>
    <w:rsid w:val="004847CF"/>
    <w:rsid w:val="00485B74"/>
    <w:rsid w:val="00486220"/>
    <w:rsid w:val="004872F6"/>
    <w:rsid w:val="00490A02"/>
    <w:rsid w:val="00490B7D"/>
    <w:rsid w:val="00492A15"/>
    <w:rsid w:val="00495A10"/>
    <w:rsid w:val="004961BD"/>
    <w:rsid w:val="004A2CDE"/>
    <w:rsid w:val="004A2E83"/>
    <w:rsid w:val="004A54A2"/>
    <w:rsid w:val="004A723C"/>
    <w:rsid w:val="004B107A"/>
    <w:rsid w:val="004B1345"/>
    <w:rsid w:val="004B443E"/>
    <w:rsid w:val="004B48F6"/>
    <w:rsid w:val="004B56CC"/>
    <w:rsid w:val="004B5C32"/>
    <w:rsid w:val="004B7765"/>
    <w:rsid w:val="004B79BE"/>
    <w:rsid w:val="004B7B45"/>
    <w:rsid w:val="004C18E1"/>
    <w:rsid w:val="004C1E28"/>
    <w:rsid w:val="004C5D88"/>
    <w:rsid w:val="004D172C"/>
    <w:rsid w:val="004D5165"/>
    <w:rsid w:val="004D5BB2"/>
    <w:rsid w:val="004E133D"/>
    <w:rsid w:val="004E3CF5"/>
    <w:rsid w:val="004E3EC2"/>
    <w:rsid w:val="004E4855"/>
    <w:rsid w:val="004E6349"/>
    <w:rsid w:val="004E6DC3"/>
    <w:rsid w:val="004F0A7E"/>
    <w:rsid w:val="004F3151"/>
    <w:rsid w:val="004F6CD6"/>
    <w:rsid w:val="004F7372"/>
    <w:rsid w:val="00500CFA"/>
    <w:rsid w:val="005037A6"/>
    <w:rsid w:val="00503CAB"/>
    <w:rsid w:val="00507D9A"/>
    <w:rsid w:val="00510858"/>
    <w:rsid w:val="00510D8C"/>
    <w:rsid w:val="005111BF"/>
    <w:rsid w:val="005121E6"/>
    <w:rsid w:val="005149C0"/>
    <w:rsid w:val="005159C0"/>
    <w:rsid w:val="00516312"/>
    <w:rsid w:val="0051710A"/>
    <w:rsid w:val="00517199"/>
    <w:rsid w:val="00520827"/>
    <w:rsid w:val="00520DE6"/>
    <w:rsid w:val="005234D3"/>
    <w:rsid w:val="005242A6"/>
    <w:rsid w:val="005242B1"/>
    <w:rsid w:val="00524821"/>
    <w:rsid w:val="00525893"/>
    <w:rsid w:val="00534F1D"/>
    <w:rsid w:val="00535FCE"/>
    <w:rsid w:val="00536C64"/>
    <w:rsid w:val="00536CCB"/>
    <w:rsid w:val="005402B0"/>
    <w:rsid w:val="00540AAA"/>
    <w:rsid w:val="005416C3"/>
    <w:rsid w:val="00541988"/>
    <w:rsid w:val="00542605"/>
    <w:rsid w:val="00546A80"/>
    <w:rsid w:val="005506D2"/>
    <w:rsid w:val="00550B4F"/>
    <w:rsid w:val="00551FBE"/>
    <w:rsid w:val="00552A37"/>
    <w:rsid w:val="00555167"/>
    <w:rsid w:val="005559F6"/>
    <w:rsid w:val="00557D42"/>
    <w:rsid w:val="00560CA8"/>
    <w:rsid w:val="00562999"/>
    <w:rsid w:val="00562D24"/>
    <w:rsid w:val="0056304C"/>
    <w:rsid w:val="0056515F"/>
    <w:rsid w:val="0056587E"/>
    <w:rsid w:val="005677AD"/>
    <w:rsid w:val="00572136"/>
    <w:rsid w:val="0057290E"/>
    <w:rsid w:val="005731EE"/>
    <w:rsid w:val="00574CB6"/>
    <w:rsid w:val="00574D4D"/>
    <w:rsid w:val="00574D64"/>
    <w:rsid w:val="00577F45"/>
    <w:rsid w:val="0058752A"/>
    <w:rsid w:val="00587A5A"/>
    <w:rsid w:val="00590082"/>
    <w:rsid w:val="00590811"/>
    <w:rsid w:val="0059227B"/>
    <w:rsid w:val="00593501"/>
    <w:rsid w:val="00594C30"/>
    <w:rsid w:val="00595377"/>
    <w:rsid w:val="005957B8"/>
    <w:rsid w:val="00595B69"/>
    <w:rsid w:val="00596B7D"/>
    <w:rsid w:val="005973D6"/>
    <w:rsid w:val="00597F00"/>
    <w:rsid w:val="005A0BFA"/>
    <w:rsid w:val="005A3F75"/>
    <w:rsid w:val="005A65B2"/>
    <w:rsid w:val="005B155D"/>
    <w:rsid w:val="005B7EEA"/>
    <w:rsid w:val="005C0E69"/>
    <w:rsid w:val="005C1142"/>
    <w:rsid w:val="005C1F99"/>
    <w:rsid w:val="005C3480"/>
    <w:rsid w:val="005C37B8"/>
    <w:rsid w:val="005C3EB7"/>
    <w:rsid w:val="005D193C"/>
    <w:rsid w:val="005D1AAD"/>
    <w:rsid w:val="005D25A3"/>
    <w:rsid w:val="005D531B"/>
    <w:rsid w:val="005D61B0"/>
    <w:rsid w:val="005E1C9E"/>
    <w:rsid w:val="005E35B7"/>
    <w:rsid w:val="005E5238"/>
    <w:rsid w:val="005E768A"/>
    <w:rsid w:val="005F0524"/>
    <w:rsid w:val="005F2540"/>
    <w:rsid w:val="005F278F"/>
    <w:rsid w:val="005F3A52"/>
    <w:rsid w:val="005F6156"/>
    <w:rsid w:val="005F61A3"/>
    <w:rsid w:val="005F6535"/>
    <w:rsid w:val="005F734D"/>
    <w:rsid w:val="005F7ABF"/>
    <w:rsid w:val="005F7B34"/>
    <w:rsid w:val="00601976"/>
    <w:rsid w:val="006105AF"/>
    <w:rsid w:val="00610F10"/>
    <w:rsid w:val="00612237"/>
    <w:rsid w:val="0061236F"/>
    <w:rsid w:val="00612B1F"/>
    <w:rsid w:val="00612F42"/>
    <w:rsid w:val="00613317"/>
    <w:rsid w:val="0061558F"/>
    <w:rsid w:val="006165F9"/>
    <w:rsid w:val="0062049F"/>
    <w:rsid w:val="006223CA"/>
    <w:rsid w:val="00624724"/>
    <w:rsid w:val="006247D3"/>
    <w:rsid w:val="00624C1A"/>
    <w:rsid w:val="006273D0"/>
    <w:rsid w:val="006279EC"/>
    <w:rsid w:val="00627B9F"/>
    <w:rsid w:val="0063004A"/>
    <w:rsid w:val="00633A52"/>
    <w:rsid w:val="006343FF"/>
    <w:rsid w:val="006421FF"/>
    <w:rsid w:val="00642B5E"/>
    <w:rsid w:val="00642CD8"/>
    <w:rsid w:val="00646731"/>
    <w:rsid w:val="006467A8"/>
    <w:rsid w:val="00650CB1"/>
    <w:rsid w:val="00650E85"/>
    <w:rsid w:val="00651C83"/>
    <w:rsid w:val="006520B4"/>
    <w:rsid w:val="00652327"/>
    <w:rsid w:val="00652BA7"/>
    <w:rsid w:val="00652FEA"/>
    <w:rsid w:val="006545B1"/>
    <w:rsid w:val="00655805"/>
    <w:rsid w:val="00660476"/>
    <w:rsid w:val="0066243E"/>
    <w:rsid w:val="006625E4"/>
    <w:rsid w:val="00662998"/>
    <w:rsid w:val="0066676C"/>
    <w:rsid w:val="006669FA"/>
    <w:rsid w:val="006672E4"/>
    <w:rsid w:val="00667B67"/>
    <w:rsid w:val="00667CA6"/>
    <w:rsid w:val="00671EBE"/>
    <w:rsid w:val="00673225"/>
    <w:rsid w:val="0067350B"/>
    <w:rsid w:val="0067521D"/>
    <w:rsid w:val="0067568E"/>
    <w:rsid w:val="006814F1"/>
    <w:rsid w:val="00681514"/>
    <w:rsid w:val="00682F23"/>
    <w:rsid w:val="00683782"/>
    <w:rsid w:val="0068402E"/>
    <w:rsid w:val="00685B2F"/>
    <w:rsid w:val="0068633C"/>
    <w:rsid w:val="0068712F"/>
    <w:rsid w:val="00687846"/>
    <w:rsid w:val="00687A33"/>
    <w:rsid w:val="00694382"/>
    <w:rsid w:val="0069549B"/>
    <w:rsid w:val="006A49D3"/>
    <w:rsid w:val="006A55F2"/>
    <w:rsid w:val="006A6DAA"/>
    <w:rsid w:val="006A70BB"/>
    <w:rsid w:val="006B5751"/>
    <w:rsid w:val="006B58A2"/>
    <w:rsid w:val="006B5ABB"/>
    <w:rsid w:val="006B6225"/>
    <w:rsid w:val="006B65E9"/>
    <w:rsid w:val="006B6632"/>
    <w:rsid w:val="006C0464"/>
    <w:rsid w:val="006C2651"/>
    <w:rsid w:val="006C302B"/>
    <w:rsid w:val="006C33CC"/>
    <w:rsid w:val="006C3661"/>
    <w:rsid w:val="006C4AE3"/>
    <w:rsid w:val="006C6036"/>
    <w:rsid w:val="006C7518"/>
    <w:rsid w:val="006C7CED"/>
    <w:rsid w:val="006D02D6"/>
    <w:rsid w:val="006D079E"/>
    <w:rsid w:val="006D18B3"/>
    <w:rsid w:val="006D23D7"/>
    <w:rsid w:val="006D2686"/>
    <w:rsid w:val="006D2BFB"/>
    <w:rsid w:val="006D3B4C"/>
    <w:rsid w:val="006D4760"/>
    <w:rsid w:val="006D522D"/>
    <w:rsid w:val="006D67BA"/>
    <w:rsid w:val="006E093F"/>
    <w:rsid w:val="006E0EC2"/>
    <w:rsid w:val="006E10BD"/>
    <w:rsid w:val="006E1412"/>
    <w:rsid w:val="006E17C7"/>
    <w:rsid w:val="006E215B"/>
    <w:rsid w:val="006E28D9"/>
    <w:rsid w:val="006E3C07"/>
    <w:rsid w:val="006E484F"/>
    <w:rsid w:val="006F1D61"/>
    <w:rsid w:val="006F3947"/>
    <w:rsid w:val="006F4ADE"/>
    <w:rsid w:val="006F5002"/>
    <w:rsid w:val="006F5131"/>
    <w:rsid w:val="006F52FA"/>
    <w:rsid w:val="006F6133"/>
    <w:rsid w:val="0070172C"/>
    <w:rsid w:val="007030F2"/>
    <w:rsid w:val="007033B1"/>
    <w:rsid w:val="007043B6"/>
    <w:rsid w:val="00707F5E"/>
    <w:rsid w:val="007110D8"/>
    <w:rsid w:val="00711547"/>
    <w:rsid w:val="00711C24"/>
    <w:rsid w:val="00714174"/>
    <w:rsid w:val="00714491"/>
    <w:rsid w:val="007145B4"/>
    <w:rsid w:val="00715D7F"/>
    <w:rsid w:val="00722C45"/>
    <w:rsid w:val="00727797"/>
    <w:rsid w:val="007301DA"/>
    <w:rsid w:val="0073100A"/>
    <w:rsid w:val="007319B5"/>
    <w:rsid w:val="0073216D"/>
    <w:rsid w:val="00733A17"/>
    <w:rsid w:val="00734394"/>
    <w:rsid w:val="00734FA2"/>
    <w:rsid w:val="0073682F"/>
    <w:rsid w:val="00736DD4"/>
    <w:rsid w:val="007379E6"/>
    <w:rsid w:val="00740231"/>
    <w:rsid w:val="00740366"/>
    <w:rsid w:val="0074066A"/>
    <w:rsid w:val="00740F85"/>
    <w:rsid w:val="00742EBA"/>
    <w:rsid w:val="00744DF2"/>
    <w:rsid w:val="007454BE"/>
    <w:rsid w:val="00745600"/>
    <w:rsid w:val="00746329"/>
    <w:rsid w:val="00746795"/>
    <w:rsid w:val="007475BC"/>
    <w:rsid w:val="007500E3"/>
    <w:rsid w:val="00751D8E"/>
    <w:rsid w:val="007535AD"/>
    <w:rsid w:val="007535CB"/>
    <w:rsid w:val="00754BA2"/>
    <w:rsid w:val="00755F34"/>
    <w:rsid w:val="00756645"/>
    <w:rsid w:val="007571D1"/>
    <w:rsid w:val="007604ED"/>
    <w:rsid w:val="00761D07"/>
    <w:rsid w:val="007652A9"/>
    <w:rsid w:val="007656CF"/>
    <w:rsid w:val="00770030"/>
    <w:rsid w:val="007722AF"/>
    <w:rsid w:val="00772F3F"/>
    <w:rsid w:val="00775F50"/>
    <w:rsid w:val="00776D1F"/>
    <w:rsid w:val="00777EC4"/>
    <w:rsid w:val="00780901"/>
    <w:rsid w:val="00780C9F"/>
    <w:rsid w:val="00782B92"/>
    <w:rsid w:val="00783A99"/>
    <w:rsid w:val="0078553B"/>
    <w:rsid w:val="00785A45"/>
    <w:rsid w:val="007864A7"/>
    <w:rsid w:val="0079049A"/>
    <w:rsid w:val="00790D87"/>
    <w:rsid w:val="007936CC"/>
    <w:rsid w:val="00793BDF"/>
    <w:rsid w:val="00793F2D"/>
    <w:rsid w:val="00794C1F"/>
    <w:rsid w:val="007951F6"/>
    <w:rsid w:val="00795AEB"/>
    <w:rsid w:val="00795E40"/>
    <w:rsid w:val="00795F31"/>
    <w:rsid w:val="007979C5"/>
    <w:rsid w:val="007A1911"/>
    <w:rsid w:val="007A3F24"/>
    <w:rsid w:val="007A471B"/>
    <w:rsid w:val="007A5C9D"/>
    <w:rsid w:val="007A7604"/>
    <w:rsid w:val="007A7E9A"/>
    <w:rsid w:val="007B0DE5"/>
    <w:rsid w:val="007B24C2"/>
    <w:rsid w:val="007B2FC5"/>
    <w:rsid w:val="007B3304"/>
    <w:rsid w:val="007B498C"/>
    <w:rsid w:val="007B553E"/>
    <w:rsid w:val="007B70F1"/>
    <w:rsid w:val="007B74B2"/>
    <w:rsid w:val="007B7783"/>
    <w:rsid w:val="007B7A71"/>
    <w:rsid w:val="007C0E03"/>
    <w:rsid w:val="007C6E50"/>
    <w:rsid w:val="007C7D62"/>
    <w:rsid w:val="007D11D6"/>
    <w:rsid w:val="007D1E57"/>
    <w:rsid w:val="007D21DC"/>
    <w:rsid w:val="007D516F"/>
    <w:rsid w:val="007D543D"/>
    <w:rsid w:val="007D5443"/>
    <w:rsid w:val="007D5C1F"/>
    <w:rsid w:val="007D7FCD"/>
    <w:rsid w:val="007E23A2"/>
    <w:rsid w:val="007E24BF"/>
    <w:rsid w:val="007E2B15"/>
    <w:rsid w:val="007E53AD"/>
    <w:rsid w:val="007E5814"/>
    <w:rsid w:val="007E6DAB"/>
    <w:rsid w:val="007E7BE2"/>
    <w:rsid w:val="007F153B"/>
    <w:rsid w:val="007F2DCC"/>
    <w:rsid w:val="007F5FBC"/>
    <w:rsid w:val="007F684B"/>
    <w:rsid w:val="00803395"/>
    <w:rsid w:val="00806EA1"/>
    <w:rsid w:val="00810124"/>
    <w:rsid w:val="008113F0"/>
    <w:rsid w:val="00812594"/>
    <w:rsid w:val="00815173"/>
    <w:rsid w:val="00815EF8"/>
    <w:rsid w:val="0081626F"/>
    <w:rsid w:val="00816999"/>
    <w:rsid w:val="00820042"/>
    <w:rsid w:val="00822FA5"/>
    <w:rsid w:val="00822FE2"/>
    <w:rsid w:val="00825372"/>
    <w:rsid w:val="0083026A"/>
    <w:rsid w:val="00830C5D"/>
    <w:rsid w:val="00831490"/>
    <w:rsid w:val="008322F6"/>
    <w:rsid w:val="00832C21"/>
    <w:rsid w:val="00833AB4"/>
    <w:rsid w:val="00835285"/>
    <w:rsid w:val="0083640F"/>
    <w:rsid w:val="00836DB5"/>
    <w:rsid w:val="00837480"/>
    <w:rsid w:val="00840974"/>
    <w:rsid w:val="00840D69"/>
    <w:rsid w:val="00843111"/>
    <w:rsid w:val="0085110E"/>
    <w:rsid w:val="00851721"/>
    <w:rsid w:val="00852930"/>
    <w:rsid w:val="00852BF2"/>
    <w:rsid w:val="00853731"/>
    <w:rsid w:val="00854CAE"/>
    <w:rsid w:val="00854F12"/>
    <w:rsid w:val="0085596A"/>
    <w:rsid w:val="0085667E"/>
    <w:rsid w:val="00856E9B"/>
    <w:rsid w:val="00860640"/>
    <w:rsid w:val="008648D0"/>
    <w:rsid w:val="0086677A"/>
    <w:rsid w:val="0087287A"/>
    <w:rsid w:val="008732C9"/>
    <w:rsid w:val="00874F9B"/>
    <w:rsid w:val="008768F3"/>
    <w:rsid w:val="00876983"/>
    <w:rsid w:val="008776A1"/>
    <w:rsid w:val="00877AD3"/>
    <w:rsid w:val="00877B43"/>
    <w:rsid w:val="00882C65"/>
    <w:rsid w:val="0088415E"/>
    <w:rsid w:val="00884475"/>
    <w:rsid w:val="00885853"/>
    <w:rsid w:val="00886A6D"/>
    <w:rsid w:val="00890783"/>
    <w:rsid w:val="00890F68"/>
    <w:rsid w:val="00891FA6"/>
    <w:rsid w:val="0089289B"/>
    <w:rsid w:val="008937B4"/>
    <w:rsid w:val="00893D43"/>
    <w:rsid w:val="00896239"/>
    <w:rsid w:val="0089655D"/>
    <w:rsid w:val="00896763"/>
    <w:rsid w:val="008973E8"/>
    <w:rsid w:val="008974B2"/>
    <w:rsid w:val="008A0053"/>
    <w:rsid w:val="008A0B80"/>
    <w:rsid w:val="008A26EC"/>
    <w:rsid w:val="008A32E1"/>
    <w:rsid w:val="008A4141"/>
    <w:rsid w:val="008A611E"/>
    <w:rsid w:val="008A6FD6"/>
    <w:rsid w:val="008B01D9"/>
    <w:rsid w:val="008B27CC"/>
    <w:rsid w:val="008B3390"/>
    <w:rsid w:val="008B3F7A"/>
    <w:rsid w:val="008B7D0A"/>
    <w:rsid w:val="008C1F79"/>
    <w:rsid w:val="008C2F7E"/>
    <w:rsid w:val="008C4AE2"/>
    <w:rsid w:val="008D5555"/>
    <w:rsid w:val="008D5E6B"/>
    <w:rsid w:val="008D7151"/>
    <w:rsid w:val="008E00C7"/>
    <w:rsid w:val="008E0FAC"/>
    <w:rsid w:val="008E1CFF"/>
    <w:rsid w:val="008E5658"/>
    <w:rsid w:val="008E638C"/>
    <w:rsid w:val="008E6FA4"/>
    <w:rsid w:val="008F08C6"/>
    <w:rsid w:val="008F0B49"/>
    <w:rsid w:val="008F5B3B"/>
    <w:rsid w:val="008F5CE2"/>
    <w:rsid w:val="008F601D"/>
    <w:rsid w:val="008F612B"/>
    <w:rsid w:val="008F660F"/>
    <w:rsid w:val="008F6DD5"/>
    <w:rsid w:val="008F789B"/>
    <w:rsid w:val="009026EE"/>
    <w:rsid w:val="00902E0B"/>
    <w:rsid w:val="00905218"/>
    <w:rsid w:val="0090623E"/>
    <w:rsid w:val="00906941"/>
    <w:rsid w:val="00911A39"/>
    <w:rsid w:val="009128DC"/>
    <w:rsid w:val="00916E31"/>
    <w:rsid w:val="00917615"/>
    <w:rsid w:val="00920057"/>
    <w:rsid w:val="00920249"/>
    <w:rsid w:val="00923EFB"/>
    <w:rsid w:val="00927C40"/>
    <w:rsid w:val="00927E57"/>
    <w:rsid w:val="00930423"/>
    <w:rsid w:val="009314F4"/>
    <w:rsid w:val="00931C25"/>
    <w:rsid w:val="0094088B"/>
    <w:rsid w:val="009409D5"/>
    <w:rsid w:val="00941BF4"/>
    <w:rsid w:val="00944C21"/>
    <w:rsid w:val="00946264"/>
    <w:rsid w:val="0095031E"/>
    <w:rsid w:val="00951058"/>
    <w:rsid w:val="0095155F"/>
    <w:rsid w:val="00955418"/>
    <w:rsid w:val="00963A0A"/>
    <w:rsid w:val="00965776"/>
    <w:rsid w:val="00967439"/>
    <w:rsid w:val="009676A1"/>
    <w:rsid w:val="00971827"/>
    <w:rsid w:val="00971886"/>
    <w:rsid w:val="009721B4"/>
    <w:rsid w:val="00973249"/>
    <w:rsid w:val="00974CEF"/>
    <w:rsid w:val="00975253"/>
    <w:rsid w:val="009753AD"/>
    <w:rsid w:val="00976364"/>
    <w:rsid w:val="00980159"/>
    <w:rsid w:val="00982217"/>
    <w:rsid w:val="00983924"/>
    <w:rsid w:val="00984810"/>
    <w:rsid w:val="009858AA"/>
    <w:rsid w:val="00986257"/>
    <w:rsid w:val="00986F7C"/>
    <w:rsid w:val="009874D9"/>
    <w:rsid w:val="00987700"/>
    <w:rsid w:val="009921EA"/>
    <w:rsid w:val="0099250B"/>
    <w:rsid w:val="00992F94"/>
    <w:rsid w:val="0099351F"/>
    <w:rsid w:val="00993D3A"/>
    <w:rsid w:val="00995A50"/>
    <w:rsid w:val="009964BE"/>
    <w:rsid w:val="009A0134"/>
    <w:rsid w:val="009A01C4"/>
    <w:rsid w:val="009A30BB"/>
    <w:rsid w:val="009A334E"/>
    <w:rsid w:val="009A3491"/>
    <w:rsid w:val="009A358E"/>
    <w:rsid w:val="009A3DCF"/>
    <w:rsid w:val="009A477D"/>
    <w:rsid w:val="009A5D32"/>
    <w:rsid w:val="009A66EC"/>
    <w:rsid w:val="009A72CE"/>
    <w:rsid w:val="009A7659"/>
    <w:rsid w:val="009A7CCD"/>
    <w:rsid w:val="009B1046"/>
    <w:rsid w:val="009B2240"/>
    <w:rsid w:val="009B3255"/>
    <w:rsid w:val="009B3497"/>
    <w:rsid w:val="009B38B1"/>
    <w:rsid w:val="009B5074"/>
    <w:rsid w:val="009B647C"/>
    <w:rsid w:val="009B67E1"/>
    <w:rsid w:val="009C051F"/>
    <w:rsid w:val="009C14D0"/>
    <w:rsid w:val="009C2027"/>
    <w:rsid w:val="009C31F7"/>
    <w:rsid w:val="009C38FC"/>
    <w:rsid w:val="009C411F"/>
    <w:rsid w:val="009C679A"/>
    <w:rsid w:val="009C7098"/>
    <w:rsid w:val="009D2BA5"/>
    <w:rsid w:val="009D3661"/>
    <w:rsid w:val="009D4C73"/>
    <w:rsid w:val="009D53AA"/>
    <w:rsid w:val="009D6258"/>
    <w:rsid w:val="009E458C"/>
    <w:rsid w:val="009E562A"/>
    <w:rsid w:val="009E690E"/>
    <w:rsid w:val="009F2978"/>
    <w:rsid w:val="009F4BC4"/>
    <w:rsid w:val="009F64BF"/>
    <w:rsid w:val="009F657C"/>
    <w:rsid w:val="00A00684"/>
    <w:rsid w:val="00A00772"/>
    <w:rsid w:val="00A00D85"/>
    <w:rsid w:val="00A0150A"/>
    <w:rsid w:val="00A01784"/>
    <w:rsid w:val="00A0325E"/>
    <w:rsid w:val="00A035A5"/>
    <w:rsid w:val="00A063BF"/>
    <w:rsid w:val="00A07933"/>
    <w:rsid w:val="00A14A82"/>
    <w:rsid w:val="00A229F1"/>
    <w:rsid w:val="00A22CF6"/>
    <w:rsid w:val="00A22E2F"/>
    <w:rsid w:val="00A23BDA"/>
    <w:rsid w:val="00A258E2"/>
    <w:rsid w:val="00A25CD4"/>
    <w:rsid w:val="00A26C67"/>
    <w:rsid w:val="00A27005"/>
    <w:rsid w:val="00A31706"/>
    <w:rsid w:val="00A318D4"/>
    <w:rsid w:val="00A31BD0"/>
    <w:rsid w:val="00A3244B"/>
    <w:rsid w:val="00A35E4B"/>
    <w:rsid w:val="00A37341"/>
    <w:rsid w:val="00A373A6"/>
    <w:rsid w:val="00A3750B"/>
    <w:rsid w:val="00A43563"/>
    <w:rsid w:val="00A4693D"/>
    <w:rsid w:val="00A47A34"/>
    <w:rsid w:val="00A50675"/>
    <w:rsid w:val="00A51B4C"/>
    <w:rsid w:val="00A5385B"/>
    <w:rsid w:val="00A5468F"/>
    <w:rsid w:val="00A55ADE"/>
    <w:rsid w:val="00A574B0"/>
    <w:rsid w:val="00A60FFD"/>
    <w:rsid w:val="00A62D44"/>
    <w:rsid w:val="00A62DCE"/>
    <w:rsid w:val="00A63C55"/>
    <w:rsid w:val="00A6467D"/>
    <w:rsid w:val="00A651A0"/>
    <w:rsid w:val="00A6523C"/>
    <w:rsid w:val="00A65E38"/>
    <w:rsid w:val="00A71FAD"/>
    <w:rsid w:val="00A71FFA"/>
    <w:rsid w:val="00A722D3"/>
    <w:rsid w:val="00A7316F"/>
    <w:rsid w:val="00A7344F"/>
    <w:rsid w:val="00A736D2"/>
    <w:rsid w:val="00A74CE2"/>
    <w:rsid w:val="00A77568"/>
    <w:rsid w:val="00A80199"/>
    <w:rsid w:val="00A813FF"/>
    <w:rsid w:val="00A837AB"/>
    <w:rsid w:val="00A83841"/>
    <w:rsid w:val="00A846A8"/>
    <w:rsid w:val="00A919F9"/>
    <w:rsid w:val="00A92921"/>
    <w:rsid w:val="00A92AE7"/>
    <w:rsid w:val="00A92E0D"/>
    <w:rsid w:val="00A94B58"/>
    <w:rsid w:val="00A952CF"/>
    <w:rsid w:val="00A96A92"/>
    <w:rsid w:val="00A96CCD"/>
    <w:rsid w:val="00A97ACC"/>
    <w:rsid w:val="00AA1DDC"/>
    <w:rsid w:val="00AA1F97"/>
    <w:rsid w:val="00AA3EF4"/>
    <w:rsid w:val="00AA5520"/>
    <w:rsid w:val="00AA5EB8"/>
    <w:rsid w:val="00AA6A66"/>
    <w:rsid w:val="00AB14D7"/>
    <w:rsid w:val="00AB2112"/>
    <w:rsid w:val="00AB2AD6"/>
    <w:rsid w:val="00AB2E62"/>
    <w:rsid w:val="00AB3BB0"/>
    <w:rsid w:val="00AB6E88"/>
    <w:rsid w:val="00AC0666"/>
    <w:rsid w:val="00AC1124"/>
    <w:rsid w:val="00AC457F"/>
    <w:rsid w:val="00AC4A32"/>
    <w:rsid w:val="00AC4EA7"/>
    <w:rsid w:val="00AC6A5E"/>
    <w:rsid w:val="00AD0A8F"/>
    <w:rsid w:val="00AD117D"/>
    <w:rsid w:val="00AD3378"/>
    <w:rsid w:val="00AD411F"/>
    <w:rsid w:val="00AD4273"/>
    <w:rsid w:val="00AD4509"/>
    <w:rsid w:val="00AD4FF6"/>
    <w:rsid w:val="00AD6B9F"/>
    <w:rsid w:val="00AD713A"/>
    <w:rsid w:val="00AD7872"/>
    <w:rsid w:val="00AD7DA6"/>
    <w:rsid w:val="00AF0459"/>
    <w:rsid w:val="00AF137E"/>
    <w:rsid w:val="00AF1B3B"/>
    <w:rsid w:val="00AF24B3"/>
    <w:rsid w:val="00AF3D0E"/>
    <w:rsid w:val="00AF47AE"/>
    <w:rsid w:val="00AF6449"/>
    <w:rsid w:val="00B03054"/>
    <w:rsid w:val="00B04CC8"/>
    <w:rsid w:val="00B05848"/>
    <w:rsid w:val="00B0613F"/>
    <w:rsid w:val="00B064DE"/>
    <w:rsid w:val="00B06E45"/>
    <w:rsid w:val="00B07BEE"/>
    <w:rsid w:val="00B114C5"/>
    <w:rsid w:val="00B12E23"/>
    <w:rsid w:val="00B14427"/>
    <w:rsid w:val="00B15545"/>
    <w:rsid w:val="00B1622C"/>
    <w:rsid w:val="00B20B81"/>
    <w:rsid w:val="00B2115E"/>
    <w:rsid w:val="00B21533"/>
    <w:rsid w:val="00B215E4"/>
    <w:rsid w:val="00B21873"/>
    <w:rsid w:val="00B237EC"/>
    <w:rsid w:val="00B24006"/>
    <w:rsid w:val="00B256E2"/>
    <w:rsid w:val="00B25C4C"/>
    <w:rsid w:val="00B26316"/>
    <w:rsid w:val="00B2728F"/>
    <w:rsid w:val="00B32B4D"/>
    <w:rsid w:val="00B32F6E"/>
    <w:rsid w:val="00B36C67"/>
    <w:rsid w:val="00B36E77"/>
    <w:rsid w:val="00B37835"/>
    <w:rsid w:val="00B405ED"/>
    <w:rsid w:val="00B4285D"/>
    <w:rsid w:val="00B44120"/>
    <w:rsid w:val="00B46202"/>
    <w:rsid w:val="00B468DE"/>
    <w:rsid w:val="00B47A96"/>
    <w:rsid w:val="00B47BE3"/>
    <w:rsid w:val="00B5020D"/>
    <w:rsid w:val="00B50F78"/>
    <w:rsid w:val="00B51715"/>
    <w:rsid w:val="00B531E0"/>
    <w:rsid w:val="00B54F93"/>
    <w:rsid w:val="00B55269"/>
    <w:rsid w:val="00B62F5C"/>
    <w:rsid w:val="00B643C9"/>
    <w:rsid w:val="00B64E25"/>
    <w:rsid w:val="00B6588E"/>
    <w:rsid w:val="00B66C74"/>
    <w:rsid w:val="00B71108"/>
    <w:rsid w:val="00B71144"/>
    <w:rsid w:val="00B74238"/>
    <w:rsid w:val="00B765C8"/>
    <w:rsid w:val="00B77151"/>
    <w:rsid w:val="00B77A6E"/>
    <w:rsid w:val="00B82B9D"/>
    <w:rsid w:val="00B83BA8"/>
    <w:rsid w:val="00B84975"/>
    <w:rsid w:val="00B929C6"/>
    <w:rsid w:val="00B942B1"/>
    <w:rsid w:val="00B94E3B"/>
    <w:rsid w:val="00B9750F"/>
    <w:rsid w:val="00BA29EC"/>
    <w:rsid w:val="00BA2C33"/>
    <w:rsid w:val="00BA4C76"/>
    <w:rsid w:val="00BA51CB"/>
    <w:rsid w:val="00BA64ED"/>
    <w:rsid w:val="00BA697C"/>
    <w:rsid w:val="00BA766F"/>
    <w:rsid w:val="00BA783B"/>
    <w:rsid w:val="00BB040E"/>
    <w:rsid w:val="00BB072B"/>
    <w:rsid w:val="00BB5209"/>
    <w:rsid w:val="00BB6502"/>
    <w:rsid w:val="00BB7568"/>
    <w:rsid w:val="00BB78F0"/>
    <w:rsid w:val="00BB7ECE"/>
    <w:rsid w:val="00BC12EE"/>
    <w:rsid w:val="00BC1FC6"/>
    <w:rsid w:val="00BC28D5"/>
    <w:rsid w:val="00BC725F"/>
    <w:rsid w:val="00BC73C5"/>
    <w:rsid w:val="00BD08F0"/>
    <w:rsid w:val="00BD16BA"/>
    <w:rsid w:val="00BD2B14"/>
    <w:rsid w:val="00BD6485"/>
    <w:rsid w:val="00BD6A19"/>
    <w:rsid w:val="00BE1B03"/>
    <w:rsid w:val="00BE1D10"/>
    <w:rsid w:val="00BE229E"/>
    <w:rsid w:val="00BE2E54"/>
    <w:rsid w:val="00BE4C3C"/>
    <w:rsid w:val="00BE5D4C"/>
    <w:rsid w:val="00BE656F"/>
    <w:rsid w:val="00BE67EB"/>
    <w:rsid w:val="00BE725D"/>
    <w:rsid w:val="00BE7FAF"/>
    <w:rsid w:val="00BF230B"/>
    <w:rsid w:val="00BF32CF"/>
    <w:rsid w:val="00BF350C"/>
    <w:rsid w:val="00BF38DC"/>
    <w:rsid w:val="00BF52C0"/>
    <w:rsid w:val="00BF5B98"/>
    <w:rsid w:val="00C01263"/>
    <w:rsid w:val="00C01939"/>
    <w:rsid w:val="00C0300C"/>
    <w:rsid w:val="00C03E6C"/>
    <w:rsid w:val="00C04340"/>
    <w:rsid w:val="00C043DE"/>
    <w:rsid w:val="00C04892"/>
    <w:rsid w:val="00C04DB5"/>
    <w:rsid w:val="00C06047"/>
    <w:rsid w:val="00C06D73"/>
    <w:rsid w:val="00C079E2"/>
    <w:rsid w:val="00C12A41"/>
    <w:rsid w:val="00C156B8"/>
    <w:rsid w:val="00C1668B"/>
    <w:rsid w:val="00C16C3C"/>
    <w:rsid w:val="00C1793D"/>
    <w:rsid w:val="00C17F4A"/>
    <w:rsid w:val="00C21367"/>
    <w:rsid w:val="00C23938"/>
    <w:rsid w:val="00C23AC1"/>
    <w:rsid w:val="00C241E5"/>
    <w:rsid w:val="00C25A67"/>
    <w:rsid w:val="00C277CA"/>
    <w:rsid w:val="00C311ED"/>
    <w:rsid w:val="00C31988"/>
    <w:rsid w:val="00C32B33"/>
    <w:rsid w:val="00C32F05"/>
    <w:rsid w:val="00C33E3B"/>
    <w:rsid w:val="00C34568"/>
    <w:rsid w:val="00C34AA8"/>
    <w:rsid w:val="00C40E8C"/>
    <w:rsid w:val="00C419B1"/>
    <w:rsid w:val="00C42739"/>
    <w:rsid w:val="00C461A0"/>
    <w:rsid w:val="00C4646C"/>
    <w:rsid w:val="00C4694B"/>
    <w:rsid w:val="00C476F0"/>
    <w:rsid w:val="00C47706"/>
    <w:rsid w:val="00C51397"/>
    <w:rsid w:val="00C57842"/>
    <w:rsid w:val="00C605A8"/>
    <w:rsid w:val="00C60AC7"/>
    <w:rsid w:val="00C60C5E"/>
    <w:rsid w:val="00C60E74"/>
    <w:rsid w:val="00C61DD2"/>
    <w:rsid w:val="00C74533"/>
    <w:rsid w:val="00C76A52"/>
    <w:rsid w:val="00C807B5"/>
    <w:rsid w:val="00C81FE9"/>
    <w:rsid w:val="00C8207B"/>
    <w:rsid w:val="00C82139"/>
    <w:rsid w:val="00C82A56"/>
    <w:rsid w:val="00C83492"/>
    <w:rsid w:val="00C84DA4"/>
    <w:rsid w:val="00C85210"/>
    <w:rsid w:val="00C86D11"/>
    <w:rsid w:val="00C900EC"/>
    <w:rsid w:val="00C93386"/>
    <w:rsid w:val="00C933DA"/>
    <w:rsid w:val="00C93D8E"/>
    <w:rsid w:val="00C9413F"/>
    <w:rsid w:val="00C95CB4"/>
    <w:rsid w:val="00C9642A"/>
    <w:rsid w:val="00C97AA4"/>
    <w:rsid w:val="00CA0157"/>
    <w:rsid w:val="00CA22DE"/>
    <w:rsid w:val="00CA2FBF"/>
    <w:rsid w:val="00CA3491"/>
    <w:rsid w:val="00CA3B8F"/>
    <w:rsid w:val="00CA5FF2"/>
    <w:rsid w:val="00CA6349"/>
    <w:rsid w:val="00CB27EC"/>
    <w:rsid w:val="00CB3FDB"/>
    <w:rsid w:val="00CB56E0"/>
    <w:rsid w:val="00CB6A90"/>
    <w:rsid w:val="00CC0730"/>
    <w:rsid w:val="00CC09BF"/>
    <w:rsid w:val="00CC17AC"/>
    <w:rsid w:val="00CC20CF"/>
    <w:rsid w:val="00CC27A7"/>
    <w:rsid w:val="00CC569E"/>
    <w:rsid w:val="00CC5821"/>
    <w:rsid w:val="00CC5E4E"/>
    <w:rsid w:val="00CC6A4F"/>
    <w:rsid w:val="00CD27DA"/>
    <w:rsid w:val="00CD3E40"/>
    <w:rsid w:val="00CD4656"/>
    <w:rsid w:val="00CD7837"/>
    <w:rsid w:val="00CE002F"/>
    <w:rsid w:val="00CE151C"/>
    <w:rsid w:val="00CE2C5E"/>
    <w:rsid w:val="00CE2E3F"/>
    <w:rsid w:val="00CE328A"/>
    <w:rsid w:val="00CE33A6"/>
    <w:rsid w:val="00CE4592"/>
    <w:rsid w:val="00CE7F0D"/>
    <w:rsid w:val="00CF0E36"/>
    <w:rsid w:val="00CF1452"/>
    <w:rsid w:val="00CF1612"/>
    <w:rsid w:val="00CF1D34"/>
    <w:rsid w:val="00D00336"/>
    <w:rsid w:val="00D03CC6"/>
    <w:rsid w:val="00D04E9C"/>
    <w:rsid w:val="00D0614B"/>
    <w:rsid w:val="00D0673F"/>
    <w:rsid w:val="00D07177"/>
    <w:rsid w:val="00D0792E"/>
    <w:rsid w:val="00D1111F"/>
    <w:rsid w:val="00D11243"/>
    <w:rsid w:val="00D12412"/>
    <w:rsid w:val="00D1241C"/>
    <w:rsid w:val="00D17253"/>
    <w:rsid w:val="00D17330"/>
    <w:rsid w:val="00D20A0C"/>
    <w:rsid w:val="00D21B07"/>
    <w:rsid w:val="00D250D7"/>
    <w:rsid w:val="00D254A3"/>
    <w:rsid w:val="00D331FF"/>
    <w:rsid w:val="00D33EFF"/>
    <w:rsid w:val="00D34A22"/>
    <w:rsid w:val="00D3500B"/>
    <w:rsid w:val="00D37BFD"/>
    <w:rsid w:val="00D4072E"/>
    <w:rsid w:val="00D417CB"/>
    <w:rsid w:val="00D42331"/>
    <w:rsid w:val="00D43083"/>
    <w:rsid w:val="00D44777"/>
    <w:rsid w:val="00D44EFB"/>
    <w:rsid w:val="00D5084F"/>
    <w:rsid w:val="00D51187"/>
    <w:rsid w:val="00D5142A"/>
    <w:rsid w:val="00D52517"/>
    <w:rsid w:val="00D535E8"/>
    <w:rsid w:val="00D53A0B"/>
    <w:rsid w:val="00D54452"/>
    <w:rsid w:val="00D55036"/>
    <w:rsid w:val="00D5614C"/>
    <w:rsid w:val="00D5616C"/>
    <w:rsid w:val="00D579B7"/>
    <w:rsid w:val="00D603FD"/>
    <w:rsid w:val="00D61DF4"/>
    <w:rsid w:val="00D63213"/>
    <w:rsid w:val="00D652C4"/>
    <w:rsid w:val="00D65600"/>
    <w:rsid w:val="00D66AC8"/>
    <w:rsid w:val="00D70374"/>
    <w:rsid w:val="00D70A51"/>
    <w:rsid w:val="00D74665"/>
    <w:rsid w:val="00D74EF7"/>
    <w:rsid w:val="00D75308"/>
    <w:rsid w:val="00D7710E"/>
    <w:rsid w:val="00D828C0"/>
    <w:rsid w:val="00D832B1"/>
    <w:rsid w:val="00D85DC7"/>
    <w:rsid w:val="00D903EC"/>
    <w:rsid w:val="00D906F8"/>
    <w:rsid w:val="00D909DD"/>
    <w:rsid w:val="00D90B05"/>
    <w:rsid w:val="00D91491"/>
    <w:rsid w:val="00D91785"/>
    <w:rsid w:val="00D930FC"/>
    <w:rsid w:val="00D93BA5"/>
    <w:rsid w:val="00D954AF"/>
    <w:rsid w:val="00D95A48"/>
    <w:rsid w:val="00D9773E"/>
    <w:rsid w:val="00D9779A"/>
    <w:rsid w:val="00DA12FA"/>
    <w:rsid w:val="00DA1E9A"/>
    <w:rsid w:val="00DA2FEE"/>
    <w:rsid w:val="00DA3D95"/>
    <w:rsid w:val="00DA5F48"/>
    <w:rsid w:val="00DA5FA3"/>
    <w:rsid w:val="00DA6CA1"/>
    <w:rsid w:val="00DA7E2C"/>
    <w:rsid w:val="00DB05A9"/>
    <w:rsid w:val="00DB1699"/>
    <w:rsid w:val="00DB2ED4"/>
    <w:rsid w:val="00DB32C3"/>
    <w:rsid w:val="00DB55A4"/>
    <w:rsid w:val="00DB645E"/>
    <w:rsid w:val="00DC295B"/>
    <w:rsid w:val="00DC498D"/>
    <w:rsid w:val="00DC4E25"/>
    <w:rsid w:val="00DC64BF"/>
    <w:rsid w:val="00DC697F"/>
    <w:rsid w:val="00DC6B16"/>
    <w:rsid w:val="00DC7042"/>
    <w:rsid w:val="00DD036A"/>
    <w:rsid w:val="00DD1593"/>
    <w:rsid w:val="00DD2BAA"/>
    <w:rsid w:val="00DD4EE6"/>
    <w:rsid w:val="00DD51F3"/>
    <w:rsid w:val="00DD70FD"/>
    <w:rsid w:val="00DE02A6"/>
    <w:rsid w:val="00DE0928"/>
    <w:rsid w:val="00DE0EE2"/>
    <w:rsid w:val="00DE1F4D"/>
    <w:rsid w:val="00DE2538"/>
    <w:rsid w:val="00DE4BC8"/>
    <w:rsid w:val="00DF02B3"/>
    <w:rsid w:val="00DF0B77"/>
    <w:rsid w:val="00DF14BF"/>
    <w:rsid w:val="00DF5252"/>
    <w:rsid w:val="00DF5287"/>
    <w:rsid w:val="00DF6120"/>
    <w:rsid w:val="00DF6167"/>
    <w:rsid w:val="00DF6DBB"/>
    <w:rsid w:val="00DF777D"/>
    <w:rsid w:val="00DF7C3A"/>
    <w:rsid w:val="00DF7C53"/>
    <w:rsid w:val="00E048CE"/>
    <w:rsid w:val="00E07AC2"/>
    <w:rsid w:val="00E07D61"/>
    <w:rsid w:val="00E129A4"/>
    <w:rsid w:val="00E150C7"/>
    <w:rsid w:val="00E16AEA"/>
    <w:rsid w:val="00E16FDF"/>
    <w:rsid w:val="00E1755E"/>
    <w:rsid w:val="00E20668"/>
    <w:rsid w:val="00E213EF"/>
    <w:rsid w:val="00E22029"/>
    <w:rsid w:val="00E24531"/>
    <w:rsid w:val="00E246F9"/>
    <w:rsid w:val="00E24C0C"/>
    <w:rsid w:val="00E24EF1"/>
    <w:rsid w:val="00E25A86"/>
    <w:rsid w:val="00E26507"/>
    <w:rsid w:val="00E301FD"/>
    <w:rsid w:val="00E33672"/>
    <w:rsid w:val="00E33EA7"/>
    <w:rsid w:val="00E346AE"/>
    <w:rsid w:val="00E34E30"/>
    <w:rsid w:val="00E34FFA"/>
    <w:rsid w:val="00E354FE"/>
    <w:rsid w:val="00E35DD6"/>
    <w:rsid w:val="00E36ABB"/>
    <w:rsid w:val="00E4025D"/>
    <w:rsid w:val="00E41022"/>
    <w:rsid w:val="00E41509"/>
    <w:rsid w:val="00E415E6"/>
    <w:rsid w:val="00E41E35"/>
    <w:rsid w:val="00E42064"/>
    <w:rsid w:val="00E429F1"/>
    <w:rsid w:val="00E443FA"/>
    <w:rsid w:val="00E46848"/>
    <w:rsid w:val="00E4790B"/>
    <w:rsid w:val="00E47F09"/>
    <w:rsid w:val="00E51783"/>
    <w:rsid w:val="00E517FD"/>
    <w:rsid w:val="00E526B3"/>
    <w:rsid w:val="00E52EBA"/>
    <w:rsid w:val="00E539F7"/>
    <w:rsid w:val="00E55363"/>
    <w:rsid w:val="00E561A6"/>
    <w:rsid w:val="00E61F82"/>
    <w:rsid w:val="00E61FB4"/>
    <w:rsid w:val="00E62B29"/>
    <w:rsid w:val="00E6425B"/>
    <w:rsid w:val="00E64FE1"/>
    <w:rsid w:val="00E651C2"/>
    <w:rsid w:val="00E674FD"/>
    <w:rsid w:val="00E70A31"/>
    <w:rsid w:val="00E70D27"/>
    <w:rsid w:val="00E71A95"/>
    <w:rsid w:val="00E71CB1"/>
    <w:rsid w:val="00E72303"/>
    <w:rsid w:val="00E7400D"/>
    <w:rsid w:val="00E755F8"/>
    <w:rsid w:val="00E75BD4"/>
    <w:rsid w:val="00E75C3B"/>
    <w:rsid w:val="00E7640A"/>
    <w:rsid w:val="00E76E99"/>
    <w:rsid w:val="00E77FAF"/>
    <w:rsid w:val="00E80BF8"/>
    <w:rsid w:val="00E80EC2"/>
    <w:rsid w:val="00E82587"/>
    <w:rsid w:val="00E82798"/>
    <w:rsid w:val="00E829F0"/>
    <w:rsid w:val="00E83E1E"/>
    <w:rsid w:val="00E85516"/>
    <w:rsid w:val="00E86D2C"/>
    <w:rsid w:val="00E92936"/>
    <w:rsid w:val="00E932B5"/>
    <w:rsid w:val="00E972A7"/>
    <w:rsid w:val="00EA0183"/>
    <w:rsid w:val="00EA0A22"/>
    <w:rsid w:val="00EA1C2C"/>
    <w:rsid w:val="00EA32F8"/>
    <w:rsid w:val="00EA4E7D"/>
    <w:rsid w:val="00EA6025"/>
    <w:rsid w:val="00EA736A"/>
    <w:rsid w:val="00EA739D"/>
    <w:rsid w:val="00EA75F0"/>
    <w:rsid w:val="00EB057D"/>
    <w:rsid w:val="00EB0B4D"/>
    <w:rsid w:val="00EB3E31"/>
    <w:rsid w:val="00EB53BA"/>
    <w:rsid w:val="00EB7CF8"/>
    <w:rsid w:val="00EC2472"/>
    <w:rsid w:val="00EC55D8"/>
    <w:rsid w:val="00EC619B"/>
    <w:rsid w:val="00EC6E54"/>
    <w:rsid w:val="00ED2A8F"/>
    <w:rsid w:val="00ED2F56"/>
    <w:rsid w:val="00ED443D"/>
    <w:rsid w:val="00ED6128"/>
    <w:rsid w:val="00ED7A80"/>
    <w:rsid w:val="00EE11CC"/>
    <w:rsid w:val="00EE1898"/>
    <w:rsid w:val="00EE2B11"/>
    <w:rsid w:val="00EE433C"/>
    <w:rsid w:val="00EE4D70"/>
    <w:rsid w:val="00EE5830"/>
    <w:rsid w:val="00EE6CB2"/>
    <w:rsid w:val="00EE7B06"/>
    <w:rsid w:val="00EF0B9B"/>
    <w:rsid w:val="00EF211D"/>
    <w:rsid w:val="00EF3353"/>
    <w:rsid w:val="00EF336C"/>
    <w:rsid w:val="00EF59A0"/>
    <w:rsid w:val="00EF7185"/>
    <w:rsid w:val="00F00DD0"/>
    <w:rsid w:val="00F01761"/>
    <w:rsid w:val="00F01A3A"/>
    <w:rsid w:val="00F031FF"/>
    <w:rsid w:val="00F0563E"/>
    <w:rsid w:val="00F060C3"/>
    <w:rsid w:val="00F077ED"/>
    <w:rsid w:val="00F11EEB"/>
    <w:rsid w:val="00F16463"/>
    <w:rsid w:val="00F16543"/>
    <w:rsid w:val="00F165C8"/>
    <w:rsid w:val="00F16E1F"/>
    <w:rsid w:val="00F1722D"/>
    <w:rsid w:val="00F17F3B"/>
    <w:rsid w:val="00F20E41"/>
    <w:rsid w:val="00F217B8"/>
    <w:rsid w:val="00F2286C"/>
    <w:rsid w:val="00F23544"/>
    <w:rsid w:val="00F23E9B"/>
    <w:rsid w:val="00F24017"/>
    <w:rsid w:val="00F249C6"/>
    <w:rsid w:val="00F24CCE"/>
    <w:rsid w:val="00F25787"/>
    <w:rsid w:val="00F26C35"/>
    <w:rsid w:val="00F27817"/>
    <w:rsid w:val="00F32016"/>
    <w:rsid w:val="00F3236C"/>
    <w:rsid w:val="00F325F4"/>
    <w:rsid w:val="00F36943"/>
    <w:rsid w:val="00F37B8C"/>
    <w:rsid w:val="00F403F4"/>
    <w:rsid w:val="00F41ADD"/>
    <w:rsid w:val="00F42235"/>
    <w:rsid w:val="00F439E8"/>
    <w:rsid w:val="00F443DD"/>
    <w:rsid w:val="00F448F5"/>
    <w:rsid w:val="00F4747B"/>
    <w:rsid w:val="00F51A61"/>
    <w:rsid w:val="00F53278"/>
    <w:rsid w:val="00F54A64"/>
    <w:rsid w:val="00F56E2F"/>
    <w:rsid w:val="00F572BB"/>
    <w:rsid w:val="00F65414"/>
    <w:rsid w:val="00F65F91"/>
    <w:rsid w:val="00F66D3C"/>
    <w:rsid w:val="00F671D1"/>
    <w:rsid w:val="00F709AB"/>
    <w:rsid w:val="00F719DF"/>
    <w:rsid w:val="00F73094"/>
    <w:rsid w:val="00F757F6"/>
    <w:rsid w:val="00F834BB"/>
    <w:rsid w:val="00F84A3F"/>
    <w:rsid w:val="00F85D87"/>
    <w:rsid w:val="00F8653B"/>
    <w:rsid w:val="00F913FC"/>
    <w:rsid w:val="00F925DE"/>
    <w:rsid w:val="00F9461F"/>
    <w:rsid w:val="00F95D56"/>
    <w:rsid w:val="00F96037"/>
    <w:rsid w:val="00F96137"/>
    <w:rsid w:val="00F9756C"/>
    <w:rsid w:val="00F97607"/>
    <w:rsid w:val="00FA0867"/>
    <w:rsid w:val="00FA1F46"/>
    <w:rsid w:val="00FA2A23"/>
    <w:rsid w:val="00FA2A3D"/>
    <w:rsid w:val="00FA3754"/>
    <w:rsid w:val="00FA5689"/>
    <w:rsid w:val="00FA5D54"/>
    <w:rsid w:val="00FA731A"/>
    <w:rsid w:val="00FA7774"/>
    <w:rsid w:val="00FB00A5"/>
    <w:rsid w:val="00FB59F1"/>
    <w:rsid w:val="00FB5C9F"/>
    <w:rsid w:val="00FB5FBF"/>
    <w:rsid w:val="00FC216A"/>
    <w:rsid w:val="00FC46BE"/>
    <w:rsid w:val="00FC50AF"/>
    <w:rsid w:val="00FC54BE"/>
    <w:rsid w:val="00FC66C9"/>
    <w:rsid w:val="00FD3CE4"/>
    <w:rsid w:val="00FD4FE6"/>
    <w:rsid w:val="00FD55DB"/>
    <w:rsid w:val="00FD6EA0"/>
    <w:rsid w:val="00FD7965"/>
    <w:rsid w:val="00FE02AB"/>
    <w:rsid w:val="00FE12C4"/>
    <w:rsid w:val="00FE2330"/>
    <w:rsid w:val="00FE277A"/>
    <w:rsid w:val="00FE2AA5"/>
    <w:rsid w:val="00FE33FD"/>
    <w:rsid w:val="00FE4235"/>
    <w:rsid w:val="00FE4CD9"/>
    <w:rsid w:val="00FE4D73"/>
    <w:rsid w:val="00FE4ED0"/>
    <w:rsid w:val="00FE5AA4"/>
    <w:rsid w:val="00FE61E7"/>
    <w:rsid w:val="00FE6E35"/>
    <w:rsid w:val="00FE789C"/>
    <w:rsid w:val="00FF0464"/>
    <w:rsid w:val="00FF324E"/>
    <w:rsid w:val="00FF3712"/>
    <w:rsid w:val="00FF5148"/>
    <w:rsid w:val="00FF5FDE"/>
    <w:rsid w:val="00FF7445"/>
    <w:rsid w:val="00FF7A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579D59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2978"/>
    <w:rPr>
      <w:rFonts w:eastAsia="Times New Roman"/>
      <w:sz w:val="24"/>
      <w:szCs w:val="24"/>
      <w:lang w:val="es-CR" w:eastAsia="es-ES_tradnl"/>
    </w:rPr>
  </w:style>
  <w:style w:type="paragraph" w:styleId="Ttulo1">
    <w:name w:val="heading 1"/>
    <w:basedOn w:val="Normal"/>
    <w:next w:val="Normal"/>
    <w:qFormat/>
    <w:rsid w:val="00EF3353"/>
    <w:pPr>
      <w:keepNext/>
      <w:spacing w:line="360" w:lineRule="auto"/>
      <w:jc w:val="both"/>
      <w:outlineLvl w:val="0"/>
    </w:pPr>
    <w:rPr>
      <w:rFonts w:ascii="Book Antiqua" w:hAnsi="Book Antiqua"/>
      <w:sz w:val="28"/>
      <w:lang w:val="es-ES" w:eastAsia="es-ES"/>
    </w:rPr>
  </w:style>
  <w:style w:type="paragraph" w:styleId="Ttulo2">
    <w:name w:val="heading 2"/>
    <w:basedOn w:val="Normal"/>
    <w:next w:val="Normal"/>
    <w:qFormat/>
    <w:rsid w:val="00EF3353"/>
    <w:pPr>
      <w:keepNext/>
      <w:spacing w:line="360" w:lineRule="auto"/>
      <w:jc w:val="both"/>
      <w:outlineLvl w:val="1"/>
    </w:pPr>
    <w:rPr>
      <w:rFonts w:ascii="Book Antiqua" w:hAnsi="Book Antiqua"/>
      <w:b/>
      <w:b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46795"/>
    <w:pPr>
      <w:tabs>
        <w:tab w:val="center" w:pos="4320"/>
        <w:tab w:val="right" w:pos="8640"/>
      </w:tabs>
    </w:pPr>
    <w:rPr>
      <w:rFonts w:eastAsia="MS Mincho"/>
      <w:lang w:val="en-US" w:eastAsia="ja-JP"/>
    </w:rPr>
  </w:style>
  <w:style w:type="paragraph" w:styleId="Piedepgina">
    <w:name w:val="footer"/>
    <w:basedOn w:val="Normal"/>
    <w:rsid w:val="00746795"/>
    <w:pPr>
      <w:tabs>
        <w:tab w:val="center" w:pos="4320"/>
        <w:tab w:val="right" w:pos="8640"/>
      </w:tabs>
    </w:pPr>
    <w:rPr>
      <w:rFonts w:eastAsia="MS Mincho"/>
      <w:lang w:val="en-US" w:eastAsia="ja-JP"/>
    </w:rPr>
  </w:style>
  <w:style w:type="character" w:styleId="Hipervnculo">
    <w:name w:val="Hyperlink"/>
    <w:uiPriority w:val="99"/>
    <w:rsid w:val="004A723C"/>
    <w:rPr>
      <w:color w:val="0000FF"/>
      <w:u w:val="single"/>
    </w:rPr>
  </w:style>
  <w:style w:type="character" w:styleId="Textoennegrita">
    <w:name w:val="Strong"/>
    <w:uiPriority w:val="22"/>
    <w:qFormat/>
    <w:rsid w:val="004A723C"/>
    <w:rPr>
      <w:b/>
      <w:bCs/>
    </w:rPr>
  </w:style>
  <w:style w:type="paragraph" w:styleId="NormalWeb">
    <w:name w:val="Normal (Web)"/>
    <w:basedOn w:val="Normal"/>
    <w:uiPriority w:val="99"/>
    <w:rsid w:val="004A723C"/>
    <w:pPr>
      <w:spacing w:before="100" w:beforeAutospacing="1" w:after="100" w:afterAutospacing="1"/>
    </w:pPr>
    <w:rPr>
      <w:lang w:val="en-US" w:eastAsia="en-US"/>
    </w:rPr>
  </w:style>
  <w:style w:type="character" w:customStyle="1" w:styleId="postbody1">
    <w:name w:val="postbody1"/>
    <w:rsid w:val="00322852"/>
    <w:rPr>
      <w:sz w:val="18"/>
      <w:szCs w:val="18"/>
    </w:rPr>
  </w:style>
  <w:style w:type="paragraph" w:customStyle="1" w:styleId="Default">
    <w:name w:val="Default"/>
    <w:rsid w:val="00103B9B"/>
    <w:pPr>
      <w:autoSpaceDE w:val="0"/>
      <w:autoSpaceDN w:val="0"/>
      <w:adjustRightInd w:val="0"/>
    </w:pPr>
    <w:rPr>
      <w:rFonts w:ascii="Verdana" w:eastAsia="Times New Roman" w:hAnsi="Verdana" w:cs="Verdana"/>
      <w:color w:val="000000"/>
      <w:sz w:val="24"/>
      <w:szCs w:val="24"/>
      <w:lang w:val="es-ES" w:eastAsia="es-ES"/>
    </w:rPr>
  </w:style>
  <w:style w:type="paragraph" w:customStyle="1" w:styleId="noticiatitulo">
    <w:name w:val="noticiatitulo"/>
    <w:basedOn w:val="Normal"/>
    <w:rsid w:val="00174A0B"/>
    <w:pPr>
      <w:spacing w:before="100" w:beforeAutospacing="1" w:after="100" w:afterAutospacing="1"/>
    </w:pPr>
    <w:rPr>
      <w:lang w:eastAsia="es-CR"/>
    </w:rPr>
  </w:style>
  <w:style w:type="character" w:customStyle="1" w:styleId="e07">
    <w:name w:val="e07"/>
    <w:basedOn w:val="Fuentedeprrafopredeter"/>
    <w:rsid w:val="00174A0B"/>
  </w:style>
  <w:style w:type="paragraph" w:customStyle="1" w:styleId="ColorfulList-Accent11">
    <w:name w:val="Colorful List - Accent 11"/>
    <w:basedOn w:val="Normal"/>
    <w:uiPriority w:val="34"/>
    <w:qFormat/>
    <w:rsid w:val="00174A0B"/>
    <w:pPr>
      <w:ind w:left="708"/>
    </w:pPr>
    <w:rPr>
      <w:rFonts w:eastAsia="MS Mincho"/>
      <w:lang w:val="en-US" w:eastAsia="ja-JP"/>
    </w:rPr>
  </w:style>
  <w:style w:type="character" w:customStyle="1" w:styleId="autor">
    <w:name w:val="autor"/>
    <w:basedOn w:val="Fuentedeprrafopredeter"/>
    <w:rsid w:val="00BD6485"/>
  </w:style>
  <w:style w:type="paragraph" w:customStyle="1" w:styleId="para">
    <w:name w:val="para"/>
    <w:basedOn w:val="Normal"/>
    <w:rsid w:val="00BD6485"/>
    <w:pPr>
      <w:spacing w:before="100" w:beforeAutospacing="1" w:after="100" w:afterAutospacing="1"/>
    </w:pPr>
    <w:rPr>
      <w:lang w:eastAsia="es-CR"/>
    </w:rPr>
  </w:style>
  <w:style w:type="paragraph" w:styleId="Textosinformato">
    <w:name w:val="Plain Text"/>
    <w:basedOn w:val="Normal"/>
    <w:link w:val="TextosinformatoCar"/>
    <w:uiPriority w:val="99"/>
    <w:unhideWhenUsed/>
    <w:rsid w:val="00736DD4"/>
    <w:rPr>
      <w:rFonts w:ascii="Consolas" w:eastAsia="Calibri" w:hAnsi="Consolas"/>
      <w:sz w:val="21"/>
      <w:szCs w:val="21"/>
      <w:lang w:eastAsia="en-US"/>
    </w:rPr>
  </w:style>
  <w:style w:type="character" w:customStyle="1" w:styleId="TextosinformatoCar">
    <w:name w:val="Texto sin formato Car"/>
    <w:link w:val="Textosinformato"/>
    <w:uiPriority w:val="99"/>
    <w:rsid w:val="00736DD4"/>
    <w:rPr>
      <w:rFonts w:ascii="Consolas" w:eastAsia="Calibri" w:hAnsi="Consolas" w:cs="Times New Roman"/>
      <w:sz w:val="21"/>
      <w:szCs w:val="21"/>
      <w:lang w:eastAsia="en-US"/>
    </w:rPr>
  </w:style>
  <w:style w:type="character" w:customStyle="1" w:styleId="tvsanddvdstext">
    <w:name w:val="tvsanddvdstext"/>
    <w:basedOn w:val="Fuentedeprrafopredeter"/>
    <w:rsid w:val="00F42235"/>
  </w:style>
  <w:style w:type="character" w:customStyle="1" w:styleId="estilorojo">
    <w:name w:val="estilo_rojo"/>
    <w:basedOn w:val="Fuentedeprrafopredeter"/>
    <w:rsid w:val="003736A3"/>
  </w:style>
  <w:style w:type="character" w:customStyle="1" w:styleId="nca">
    <w:name w:val="nca"/>
    <w:basedOn w:val="Fuentedeprrafopredeter"/>
    <w:rsid w:val="00D9773E"/>
  </w:style>
  <w:style w:type="character" w:customStyle="1" w:styleId="nte">
    <w:name w:val="nte"/>
    <w:basedOn w:val="Fuentedeprrafopredeter"/>
    <w:rsid w:val="00D9773E"/>
  </w:style>
  <w:style w:type="paragraph" w:customStyle="1" w:styleId="pathsectiontitle">
    <w:name w:val="pathsectiontitle"/>
    <w:basedOn w:val="Normal"/>
    <w:rsid w:val="003A3909"/>
    <w:pPr>
      <w:spacing w:before="100" w:beforeAutospacing="1" w:after="100" w:afterAutospacing="1"/>
    </w:pPr>
    <w:rPr>
      <w:lang w:eastAsia="es-CR"/>
    </w:rPr>
  </w:style>
  <w:style w:type="paragraph" w:customStyle="1" w:styleId="browsecontent">
    <w:name w:val="browsecontent"/>
    <w:basedOn w:val="Normal"/>
    <w:rsid w:val="003A3909"/>
    <w:pPr>
      <w:spacing w:before="100" w:beforeAutospacing="1" w:after="100" w:afterAutospacing="1"/>
    </w:pPr>
    <w:rPr>
      <w:lang w:eastAsia="es-CR"/>
    </w:rPr>
  </w:style>
  <w:style w:type="character" w:customStyle="1" w:styleId="browsecontent1">
    <w:name w:val="browsecontent1"/>
    <w:basedOn w:val="Fuentedeprrafopredeter"/>
    <w:rsid w:val="003A3909"/>
  </w:style>
  <w:style w:type="paragraph" w:customStyle="1" w:styleId="googlehead">
    <w:name w:val="googlehead"/>
    <w:basedOn w:val="Normal"/>
    <w:rsid w:val="003A3909"/>
    <w:pPr>
      <w:spacing w:before="100" w:beforeAutospacing="1" w:after="100" w:afterAutospacing="1"/>
    </w:pPr>
    <w:rPr>
      <w:lang w:eastAsia="es-CR"/>
    </w:rPr>
  </w:style>
  <w:style w:type="character" w:customStyle="1" w:styleId="infotractext">
    <w:name w:val="infotractext"/>
    <w:basedOn w:val="Fuentedeprrafopredeter"/>
    <w:rsid w:val="003A3909"/>
  </w:style>
  <w:style w:type="character" w:customStyle="1" w:styleId="navigationseparator">
    <w:name w:val="navigationseparator"/>
    <w:basedOn w:val="Fuentedeprrafopredeter"/>
    <w:rsid w:val="003A3909"/>
  </w:style>
  <w:style w:type="paragraph" w:styleId="HTMLconformatoprevio">
    <w:name w:val="HTML Preformatted"/>
    <w:basedOn w:val="Normal"/>
    <w:link w:val="HTMLconformatoprevioCar"/>
    <w:uiPriority w:val="99"/>
    <w:unhideWhenUsed/>
    <w:rsid w:val="003A3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CR"/>
    </w:rPr>
  </w:style>
  <w:style w:type="character" w:customStyle="1" w:styleId="HTMLconformatoprevioCar">
    <w:name w:val="HTML con formato previo Car"/>
    <w:link w:val="HTMLconformatoprevio"/>
    <w:uiPriority w:val="99"/>
    <w:rsid w:val="003A3909"/>
    <w:rPr>
      <w:rFonts w:ascii="Courier New" w:eastAsia="Times New Roman" w:hAnsi="Courier New" w:cs="Courier New"/>
    </w:rPr>
  </w:style>
  <w:style w:type="character" w:customStyle="1" w:styleId="titulo">
    <w:name w:val="titulo"/>
    <w:basedOn w:val="Fuentedeprrafopredeter"/>
    <w:rsid w:val="0015427D"/>
  </w:style>
  <w:style w:type="character" w:styleId="nfasis">
    <w:name w:val="Emphasis"/>
    <w:uiPriority w:val="20"/>
    <w:qFormat/>
    <w:rsid w:val="00F56E2F"/>
    <w:rPr>
      <w:i/>
      <w:iCs/>
    </w:rPr>
  </w:style>
  <w:style w:type="paragraph" w:customStyle="1" w:styleId="DefaultText">
    <w:name w:val="Default Text"/>
    <w:basedOn w:val="Normal"/>
    <w:rsid w:val="00F56E2F"/>
    <w:pPr>
      <w:jc w:val="both"/>
    </w:pPr>
    <w:rPr>
      <w:rFonts w:ascii="Garamond" w:hAnsi="Garamond"/>
      <w:szCs w:val="20"/>
      <w:lang w:val="en-US" w:eastAsia="en-US"/>
    </w:rPr>
  </w:style>
  <w:style w:type="paragraph" w:styleId="Textodeglobo">
    <w:name w:val="Balloon Text"/>
    <w:basedOn w:val="Normal"/>
    <w:link w:val="TextodegloboCar"/>
    <w:rsid w:val="00524821"/>
    <w:rPr>
      <w:rFonts w:ascii="Lucida Grande" w:eastAsia="MS Mincho" w:hAnsi="Lucida Grande"/>
      <w:sz w:val="18"/>
      <w:szCs w:val="18"/>
      <w:lang w:val="en-US" w:eastAsia="ja-JP"/>
    </w:rPr>
  </w:style>
  <w:style w:type="character" w:customStyle="1" w:styleId="TextodegloboCar">
    <w:name w:val="Texto de globo Car"/>
    <w:link w:val="Textodeglobo"/>
    <w:rsid w:val="00524821"/>
    <w:rPr>
      <w:rFonts w:ascii="Lucida Grande" w:hAnsi="Lucida Grande"/>
      <w:sz w:val="18"/>
      <w:szCs w:val="18"/>
      <w:lang w:eastAsia="ja-JP"/>
    </w:rPr>
  </w:style>
  <w:style w:type="character" w:styleId="Refdecomentario">
    <w:name w:val="annotation reference"/>
    <w:rsid w:val="00524821"/>
    <w:rPr>
      <w:sz w:val="18"/>
      <w:szCs w:val="18"/>
    </w:rPr>
  </w:style>
  <w:style w:type="paragraph" w:styleId="Textocomentario">
    <w:name w:val="annotation text"/>
    <w:basedOn w:val="Normal"/>
    <w:link w:val="TextocomentarioCar"/>
    <w:rsid w:val="00524821"/>
    <w:rPr>
      <w:rFonts w:eastAsia="MS Mincho"/>
      <w:lang w:val="en-US" w:eastAsia="ja-JP"/>
    </w:rPr>
  </w:style>
  <w:style w:type="character" w:customStyle="1" w:styleId="TextocomentarioCar">
    <w:name w:val="Texto comentario Car"/>
    <w:link w:val="Textocomentario"/>
    <w:rsid w:val="00524821"/>
    <w:rPr>
      <w:sz w:val="24"/>
      <w:szCs w:val="24"/>
      <w:lang w:eastAsia="ja-JP"/>
    </w:rPr>
  </w:style>
  <w:style w:type="paragraph" w:styleId="Asuntodelcomentario">
    <w:name w:val="annotation subject"/>
    <w:basedOn w:val="Textocomentario"/>
    <w:next w:val="Textocomentario"/>
    <w:link w:val="AsuntodelcomentarioCar"/>
    <w:rsid w:val="00524821"/>
    <w:rPr>
      <w:b/>
      <w:bCs/>
      <w:sz w:val="20"/>
      <w:szCs w:val="20"/>
    </w:rPr>
  </w:style>
  <w:style w:type="character" w:customStyle="1" w:styleId="AsuntodelcomentarioCar">
    <w:name w:val="Asunto del comentario Car"/>
    <w:link w:val="Asuntodelcomentario"/>
    <w:rsid w:val="00524821"/>
    <w:rPr>
      <w:b/>
      <w:bCs/>
      <w:sz w:val="24"/>
      <w:szCs w:val="24"/>
      <w:lang w:eastAsia="ja-JP"/>
    </w:rPr>
  </w:style>
  <w:style w:type="paragraph" w:styleId="Textonotapie">
    <w:name w:val="footnote text"/>
    <w:basedOn w:val="Normal"/>
    <w:link w:val="TextonotapieCar"/>
    <w:rsid w:val="003A02E2"/>
    <w:rPr>
      <w:rFonts w:eastAsia="MS Mincho"/>
      <w:lang w:val="en-US" w:eastAsia="ja-JP"/>
    </w:rPr>
  </w:style>
  <w:style w:type="character" w:customStyle="1" w:styleId="TextonotapieCar">
    <w:name w:val="Texto nota pie Car"/>
    <w:link w:val="Textonotapie"/>
    <w:rsid w:val="003A02E2"/>
    <w:rPr>
      <w:sz w:val="24"/>
      <w:szCs w:val="24"/>
      <w:lang w:val="en-US" w:eastAsia="ja-JP"/>
    </w:rPr>
  </w:style>
  <w:style w:type="character" w:styleId="Refdenotaalpie">
    <w:name w:val="footnote reference"/>
    <w:rsid w:val="003A02E2"/>
    <w:rPr>
      <w:vertAlign w:val="superscript"/>
    </w:rPr>
  </w:style>
  <w:style w:type="character" w:customStyle="1" w:styleId="EncabezadoCar">
    <w:name w:val="Encabezado Car"/>
    <w:link w:val="Encabezado"/>
    <w:uiPriority w:val="99"/>
    <w:rsid w:val="003A02E2"/>
    <w:rPr>
      <w:sz w:val="24"/>
      <w:szCs w:val="24"/>
      <w:lang w:val="en-US" w:eastAsia="ja-JP"/>
    </w:rPr>
  </w:style>
  <w:style w:type="paragraph" w:styleId="Sinespaciado">
    <w:name w:val="No Spacing"/>
    <w:link w:val="SinespaciadoCar"/>
    <w:uiPriority w:val="1"/>
    <w:qFormat/>
    <w:rsid w:val="003A02E2"/>
    <w:rPr>
      <w:rFonts w:ascii="PMingLiU" w:hAnsi="PMingLiU"/>
      <w:sz w:val="22"/>
      <w:szCs w:val="22"/>
    </w:rPr>
  </w:style>
  <w:style w:type="character" w:customStyle="1" w:styleId="SinespaciadoCar">
    <w:name w:val="Sin espaciado Car"/>
    <w:link w:val="Sinespaciado"/>
    <w:uiPriority w:val="1"/>
    <w:rsid w:val="003A02E2"/>
    <w:rPr>
      <w:rFonts w:ascii="PMingLiU" w:eastAsia="MS Mincho" w:hAnsi="PMingLiU"/>
      <w:sz w:val="22"/>
      <w:szCs w:val="22"/>
      <w:lang w:val="en-US"/>
    </w:rPr>
  </w:style>
  <w:style w:type="paragraph" w:styleId="Prrafodelista">
    <w:name w:val="List Paragraph"/>
    <w:basedOn w:val="Normal"/>
    <w:uiPriority w:val="34"/>
    <w:qFormat/>
    <w:rsid w:val="00FF5148"/>
    <w:pPr>
      <w:ind w:left="720"/>
      <w:contextualSpacing/>
    </w:pPr>
    <w:rPr>
      <w:rFonts w:eastAsia="MS Mincho"/>
      <w:lang w:val="en-US" w:eastAsia="ja-JP"/>
    </w:rPr>
  </w:style>
  <w:style w:type="table" w:styleId="Tablaconcuadrcula">
    <w:name w:val="Table Grid"/>
    <w:basedOn w:val="Tablanormal"/>
    <w:rsid w:val="00496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semiHidden/>
    <w:unhideWhenUsed/>
    <w:rsid w:val="00E415E6"/>
    <w:rPr>
      <w:color w:val="954F72" w:themeColor="followedHyperlink"/>
      <w:u w:val="single"/>
    </w:rPr>
  </w:style>
  <w:style w:type="character" w:customStyle="1" w:styleId="apple-converted-space">
    <w:name w:val="apple-converted-space"/>
    <w:basedOn w:val="Fuentedeprrafopredeter"/>
    <w:rsid w:val="00613317"/>
  </w:style>
  <w:style w:type="paragraph" w:customStyle="1" w:styleId="font8">
    <w:name w:val="font8"/>
    <w:basedOn w:val="Normal"/>
    <w:rsid w:val="00557D42"/>
    <w:pPr>
      <w:spacing w:before="100" w:beforeAutospacing="1" w:after="100" w:afterAutospacing="1"/>
    </w:pPr>
  </w:style>
  <w:style w:type="character" w:customStyle="1" w:styleId="Mencinsinresolver1">
    <w:name w:val="Mención sin resolver1"/>
    <w:basedOn w:val="Fuentedeprrafopredeter"/>
    <w:rsid w:val="00E517FD"/>
    <w:rPr>
      <w:color w:val="605E5C"/>
      <w:shd w:val="clear" w:color="auto" w:fill="E1DFDD"/>
    </w:rPr>
  </w:style>
  <w:style w:type="paragraph" w:styleId="Revisin">
    <w:name w:val="Revision"/>
    <w:hidden/>
    <w:uiPriority w:val="71"/>
    <w:semiHidden/>
    <w:rsid w:val="0088415E"/>
    <w:rPr>
      <w:rFonts w:eastAsia="Times New Roman"/>
      <w:sz w:val="24"/>
      <w:szCs w:val="24"/>
      <w:lang w:val="es-CR" w:eastAsia="es-ES_tradnl"/>
    </w:rPr>
  </w:style>
  <w:style w:type="character" w:customStyle="1" w:styleId="Mencinsinresolver2">
    <w:name w:val="Mención sin resolver2"/>
    <w:basedOn w:val="Fuentedeprrafopredeter"/>
    <w:uiPriority w:val="99"/>
    <w:semiHidden/>
    <w:unhideWhenUsed/>
    <w:rsid w:val="00DD4EE6"/>
    <w:rPr>
      <w:color w:val="605E5C"/>
      <w:shd w:val="clear" w:color="auto" w:fill="E1DFDD"/>
    </w:rPr>
  </w:style>
  <w:style w:type="character" w:customStyle="1" w:styleId="Mencinsinresolver3">
    <w:name w:val="Mención sin resolver3"/>
    <w:basedOn w:val="Fuentedeprrafopredeter"/>
    <w:uiPriority w:val="99"/>
    <w:semiHidden/>
    <w:unhideWhenUsed/>
    <w:rsid w:val="00C933DA"/>
    <w:rPr>
      <w:color w:val="605E5C"/>
      <w:shd w:val="clear" w:color="auto" w:fill="E1DFDD"/>
    </w:rPr>
  </w:style>
  <w:style w:type="character" w:customStyle="1" w:styleId="selectable-text">
    <w:name w:val="selectable-text"/>
    <w:basedOn w:val="Fuentedeprrafopredeter"/>
    <w:rsid w:val="00574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3026">
      <w:bodyDiv w:val="1"/>
      <w:marLeft w:val="0"/>
      <w:marRight w:val="0"/>
      <w:marTop w:val="0"/>
      <w:marBottom w:val="0"/>
      <w:divBdr>
        <w:top w:val="none" w:sz="0" w:space="0" w:color="auto"/>
        <w:left w:val="none" w:sz="0" w:space="0" w:color="auto"/>
        <w:bottom w:val="none" w:sz="0" w:space="0" w:color="auto"/>
        <w:right w:val="none" w:sz="0" w:space="0" w:color="auto"/>
      </w:divBdr>
    </w:div>
    <w:div w:id="48113058">
      <w:bodyDiv w:val="1"/>
      <w:marLeft w:val="0"/>
      <w:marRight w:val="0"/>
      <w:marTop w:val="0"/>
      <w:marBottom w:val="0"/>
      <w:divBdr>
        <w:top w:val="none" w:sz="0" w:space="0" w:color="auto"/>
        <w:left w:val="none" w:sz="0" w:space="0" w:color="auto"/>
        <w:bottom w:val="none" w:sz="0" w:space="0" w:color="auto"/>
        <w:right w:val="none" w:sz="0" w:space="0" w:color="auto"/>
      </w:divBdr>
    </w:div>
    <w:div w:id="70083841">
      <w:bodyDiv w:val="1"/>
      <w:marLeft w:val="0"/>
      <w:marRight w:val="0"/>
      <w:marTop w:val="0"/>
      <w:marBottom w:val="0"/>
      <w:divBdr>
        <w:top w:val="none" w:sz="0" w:space="0" w:color="auto"/>
        <w:left w:val="none" w:sz="0" w:space="0" w:color="auto"/>
        <w:bottom w:val="none" w:sz="0" w:space="0" w:color="auto"/>
        <w:right w:val="none" w:sz="0" w:space="0" w:color="auto"/>
      </w:divBdr>
    </w:div>
    <w:div w:id="71242169">
      <w:bodyDiv w:val="1"/>
      <w:marLeft w:val="0"/>
      <w:marRight w:val="0"/>
      <w:marTop w:val="0"/>
      <w:marBottom w:val="0"/>
      <w:divBdr>
        <w:top w:val="none" w:sz="0" w:space="0" w:color="auto"/>
        <w:left w:val="none" w:sz="0" w:space="0" w:color="auto"/>
        <w:bottom w:val="none" w:sz="0" w:space="0" w:color="auto"/>
        <w:right w:val="none" w:sz="0" w:space="0" w:color="auto"/>
      </w:divBdr>
      <w:divsChild>
        <w:div w:id="231621498">
          <w:marLeft w:val="0"/>
          <w:marRight w:val="0"/>
          <w:marTop w:val="168"/>
          <w:marBottom w:val="0"/>
          <w:divBdr>
            <w:top w:val="none" w:sz="0" w:space="0" w:color="auto"/>
            <w:left w:val="none" w:sz="0" w:space="0" w:color="auto"/>
            <w:bottom w:val="none" w:sz="0" w:space="0" w:color="auto"/>
            <w:right w:val="none" w:sz="0" w:space="0" w:color="auto"/>
          </w:divBdr>
        </w:div>
        <w:div w:id="304815820">
          <w:marLeft w:val="0"/>
          <w:marRight w:val="0"/>
          <w:marTop w:val="168"/>
          <w:marBottom w:val="0"/>
          <w:divBdr>
            <w:top w:val="none" w:sz="0" w:space="0" w:color="auto"/>
            <w:left w:val="none" w:sz="0" w:space="0" w:color="auto"/>
            <w:bottom w:val="none" w:sz="0" w:space="0" w:color="auto"/>
            <w:right w:val="none" w:sz="0" w:space="0" w:color="auto"/>
          </w:divBdr>
        </w:div>
        <w:div w:id="431172264">
          <w:marLeft w:val="0"/>
          <w:marRight w:val="0"/>
          <w:marTop w:val="168"/>
          <w:marBottom w:val="0"/>
          <w:divBdr>
            <w:top w:val="none" w:sz="0" w:space="0" w:color="auto"/>
            <w:left w:val="none" w:sz="0" w:space="0" w:color="auto"/>
            <w:bottom w:val="none" w:sz="0" w:space="0" w:color="auto"/>
            <w:right w:val="none" w:sz="0" w:space="0" w:color="auto"/>
          </w:divBdr>
        </w:div>
        <w:div w:id="478158870">
          <w:marLeft w:val="0"/>
          <w:marRight w:val="0"/>
          <w:marTop w:val="168"/>
          <w:marBottom w:val="0"/>
          <w:divBdr>
            <w:top w:val="none" w:sz="0" w:space="0" w:color="auto"/>
            <w:left w:val="none" w:sz="0" w:space="0" w:color="auto"/>
            <w:bottom w:val="none" w:sz="0" w:space="0" w:color="auto"/>
            <w:right w:val="none" w:sz="0" w:space="0" w:color="auto"/>
          </w:divBdr>
        </w:div>
        <w:div w:id="499080463">
          <w:marLeft w:val="0"/>
          <w:marRight w:val="0"/>
          <w:marTop w:val="168"/>
          <w:marBottom w:val="0"/>
          <w:divBdr>
            <w:top w:val="none" w:sz="0" w:space="0" w:color="auto"/>
            <w:left w:val="none" w:sz="0" w:space="0" w:color="auto"/>
            <w:bottom w:val="none" w:sz="0" w:space="0" w:color="auto"/>
            <w:right w:val="none" w:sz="0" w:space="0" w:color="auto"/>
          </w:divBdr>
        </w:div>
        <w:div w:id="499152834">
          <w:marLeft w:val="0"/>
          <w:marRight w:val="0"/>
          <w:marTop w:val="168"/>
          <w:marBottom w:val="0"/>
          <w:divBdr>
            <w:top w:val="none" w:sz="0" w:space="0" w:color="auto"/>
            <w:left w:val="none" w:sz="0" w:space="0" w:color="auto"/>
            <w:bottom w:val="none" w:sz="0" w:space="0" w:color="auto"/>
            <w:right w:val="none" w:sz="0" w:space="0" w:color="auto"/>
          </w:divBdr>
        </w:div>
        <w:div w:id="946306454">
          <w:marLeft w:val="0"/>
          <w:marRight w:val="0"/>
          <w:marTop w:val="168"/>
          <w:marBottom w:val="0"/>
          <w:divBdr>
            <w:top w:val="none" w:sz="0" w:space="0" w:color="auto"/>
            <w:left w:val="none" w:sz="0" w:space="0" w:color="auto"/>
            <w:bottom w:val="none" w:sz="0" w:space="0" w:color="auto"/>
            <w:right w:val="none" w:sz="0" w:space="0" w:color="auto"/>
          </w:divBdr>
        </w:div>
        <w:div w:id="1028219200">
          <w:marLeft w:val="0"/>
          <w:marRight w:val="0"/>
          <w:marTop w:val="168"/>
          <w:marBottom w:val="0"/>
          <w:divBdr>
            <w:top w:val="none" w:sz="0" w:space="0" w:color="auto"/>
            <w:left w:val="none" w:sz="0" w:space="0" w:color="auto"/>
            <w:bottom w:val="none" w:sz="0" w:space="0" w:color="auto"/>
            <w:right w:val="none" w:sz="0" w:space="0" w:color="auto"/>
          </w:divBdr>
        </w:div>
        <w:div w:id="1132865445">
          <w:marLeft w:val="0"/>
          <w:marRight w:val="0"/>
          <w:marTop w:val="168"/>
          <w:marBottom w:val="0"/>
          <w:divBdr>
            <w:top w:val="none" w:sz="0" w:space="0" w:color="auto"/>
            <w:left w:val="none" w:sz="0" w:space="0" w:color="auto"/>
            <w:bottom w:val="none" w:sz="0" w:space="0" w:color="auto"/>
            <w:right w:val="none" w:sz="0" w:space="0" w:color="auto"/>
          </w:divBdr>
        </w:div>
        <w:div w:id="1172641662">
          <w:marLeft w:val="0"/>
          <w:marRight w:val="0"/>
          <w:marTop w:val="168"/>
          <w:marBottom w:val="0"/>
          <w:divBdr>
            <w:top w:val="none" w:sz="0" w:space="0" w:color="auto"/>
            <w:left w:val="none" w:sz="0" w:space="0" w:color="auto"/>
            <w:bottom w:val="none" w:sz="0" w:space="0" w:color="auto"/>
            <w:right w:val="none" w:sz="0" w:space="0" w:color="auto"/>
          </w:divBdr>
        </w:div>
      </w:divsChild>
    </w:div>
    <w:div w:id="82073554">
      <w:bodyDiv w:val="1"/>
      <w:marLeft w:val="0"/>
      <w:marRight w:val="0"/>
      <w:marTop w:val="0"/>
      <w:marBottom w:val="0"/>
      <w:divBdr>
        <w:top w:val="none" w:sz="0" w:space="0" w:color="auto"/>
        <w:left w:val="none" w:sz="0" w:space="0" w:color="auto"/>
        <w:bottom w:val="none" w:sz="0" w:space="0" w:color="auto"/>
        <w:right w:val="none" w:sz="0" w:space="0" w:color="auto"/>
      </w:divBdr>
    </w:div>
    <w:div w:id="137917803">
      <w:bodyDiv w:val="1"/>
      <w:marLeft w:val="0"/>
      <w:marRight w:val="0"/>
      <w:marTop w:val="0"/>
      <w:marBottom w:val="0"/>
      <w:divBdr>
        <w:top w:val="none" w:sz="0" w:space="0" w:color="auto"/>
        <w:left w:val="none" w:sz="0" w:space="0" w:color="auto"/>
        <w:bottom w:val="none" w:sz="0" w:space="0" w:color="auto"/>
        <w:right w:val="none" w:sz="0" w:space="0" w:color="auto"/>
      </w:divBdr>
    </w:div>
    <w:div w:id="201286536">
      <w:bodyDiv w:val="1"/>
      <w:marLeft w:val="0"/>
      <w:marRight w:val="0"/>
      <w:marTop w:val="0"/>
      <w:marBottom w:val="0"/>
      <w:divBdr>
        <w:top w:val="none" w:sz="0" w:space="0" w:color="auto"/>
        <w:left w:val="none" w:sz="0" w:space="0" w:color="auto"/>
        <w:bottom w:val="none" w:sz="0" w:space="0" w:color="auto"/>
        <w:right w:val="none" w:sz="0" w:space="0" w:color="auto"/>
      </w:divBdr>
    </w:div>
    <w:div w:id="376004805">
      <w:bodyDiv w:val="1"/>
      <w:marLeft w:val="0"/>
      <w:marRight w:val="0"/>
      <w:marTop w:val="0"/>
      <w:marBottom w:val="0"/>
      <w:divBdr>
        <w:top w:val="none" w:sz="0" w:space="0" w:color="auto"/>
        <w:left w:val="none" w:sz="0" w:space="0" w:color="auto"/>
        <w:bottom w:val="none" w:sz="0" w:space="0" w:color="auto"/>
        <w:right w:val="none" w:sz="0" w:space="0" w:color="auto"/>
      </w:divBdr>
    </w:div>
    <w:div w:id="376315472">
      <w:bodyDiv w:val="1"/>
      <w:marLeft w:val="0"/>
      <w:marRight w:val="0"/>
      <w:marTop w:val="0"/>
      <w:marBottom w:val="0"/>
      <w:divBdr>
        <w:top w:val="none" w:sz="0" w:space="0" w:color="auto"/>
        <w:left w:val="none" w:sz="0" w:space="0" w:color="auto"/>
        <w:bottom w:val="none" w:sz="0" w:space="0" w:color="auto"/>
        <w:right w:val="none" w:sz="0" w:space="0" w:color="auto"/>
      </w:divBdr>
    </w:div>
    <w:div w:id="457140636">
      <w:bodyDiv w:val="1"/>
      <w:marLeft w:val="0"/>
      <w:marRight w:val="0"/>
      <w:marTop w:val="0"/>
      <w:marBottom w:val="0"/>
      <w:divBdr>
        <w:top w:val="none" w:sz="0" w:space="0" w:color="auto"/>
        <w:left w:val="none" w:sz="0" w:space="0" w:color="auto"/>
        <w:bottom w:val="none" w:sz="0" w:space="0" w:color="auto"/>
        <w:right w:val="none" w:sz="0" w:space="0" w:color="auto"/>
      </w:divBdr>
    </w:div>
    <w:div w:id="510143141">
      <w:bodyDiv w:val="1"/>
      <w:marLeft w:val="0"/>
      <w:marRight w:val="0"/>
      <w:marTop w:val="0"/>
      <w:marBottom w:val="0"/>
      <w:divBdr>
        <w:top w:val="none" w:sz="0" w:space="0" w:color="auto"/>
        <w:left w:val="none" w:sz="0" w:space="0" w:color="auto"/>
        <w:bottom w:val="none" w:sz="0" w:space="0" w:color="auto"/>
        <w:right w:val="none" w:sz="0" w:space="0" w:color="auto"/>
      </w:divBdr>
    </w:div>
    <w:div w:id="665060046">
      <w:bodyDiv w:val="1"/>
      <w:marLeft w:val="0"/>
      <w:marRight w:val="0"/>
      <w:marTop w:val="0"/>
      <w:marBottom w:val="0"/>
      <w:divBdr>
        <w:top w:val="none" w:sz="0" w:space="0" w:color="auto"/>
        <w:left w:val="none" w:sz="0" w:space="0" w:color="auto"/>
        <w:bottom w:val="none" w:sz="0" w:space="0" w:color="auto"/>
        <w:right w:val="none" w:sz="0" w:space="0" w:color="auto"/>
      </w:divBdr>
    </w:div>
    <w:div w:id="697925413">
      <w:bodyDiv w:val="1"/>
      <w:marLeft w:val="0"/>
      <w:marRight w:val="0"/>
      <w:marTop w:val="0"/>
      <w:marBottom w:val="0"/>
      <w:divBdr>
        <w:top w:val="none" w:sz="0" w:space="0" w:color="auto"/>
        <w:left w:val="none" w:sz="0" w:space="0" w:color="auto"/>
        <w:bottom w:val="none" w:sz="0" w:space="0" w:color="auto"/>
        <w:right w:val="none" w:sz="0" w:space="0" w:color="auto"/>
      </w:divBdr>
    </w:div>
    <w:div w:id="917641377">
      <w:bodyDiv w:val="1"/>
      <w:marLeft w:val="0"/>
      <w:marRight w:val="0"/>
      <w:marTop w:val="0"/>
      <w:marBottom w:val="0"/>
      <w:divBdr>
        <w:top w:val="none" w:sz="0" w:space="0" w:color="auto"/>
        <w:left w:val="none" w:sz="0" w:space="0" w:color="auto"/>
        <w:bottom w:val="none" w:sz="0" w:space="0" w:color="auto"/>
        <w:right w:val="none" w:sz="0" w:space="0" w:color="auto"/>
      </w:divBdr>
    </w:div>
    <w:div w:id="1059062321">
      <w:bodyDiv w:val="1"/>
      <w:marLeft w:val="0"/>
      <w:marRight w:val="0"/>
      <w:marTop w:val="0"/>
      <w:marBottom w:val="0"/>
      <w:divBdr>
        <w:top w:val="none" w:sz="0" w:space="0" w:color="auto"/>
        <w:left w:val="none" w:sz="0" w:space="0" w:color="auto"/>
        <w:bottom w:val="none" w:sz="0" w:space="0" w:color="auto"/>
        <w:right w:val="none" w:sz="0" w:space="0" w:color="auto"/>
      </w:divBdr>
      <w:divsChild>
        <w:div w:id="634410982">
          <w:marLeft w:val="0"/>
          <w:marRight w:val="0"/>
          <w:marTop w:val="0"/>
          <w:marBottom w:val="0"/>
          <w:divBdr>
            <w:top w:val="none" w:sz="0" w:space="0" w:color="auto"/>
            <w:left w:val="none" w:sz="0" w:space="0" w:color="auto"/>
            <w:bottom w:val="none" w:sz="0" w:space="0" w:color="auto"/>
            <w:right w:val="none" w:sz="0" w:space="0" w:color="auto"/>
          </w:divBdr>
        </w:div>
      </w:divsChild>
    </w:div>
    <w:div w:id="1087923724">
      <w:bodyDiv w:val="1"/>
      <w:marLeft w:val="0"/>
      <w:marRight w:val="0"/>
      <w:marTop w:val="0"/>
      <w:marBottom w:val="0"/>
      <w:divBdr>
        <w:top w:val="none" w:sz="0" w:space="0" w:color="auto"/>
        <w:left w:val="none" w:sz="0" w:space="0" w:color="auto"/>
        <w:bottom w:val="none" w:sz="0" w:space="0" w:color="auto"/>
        <w:right w:val="none" w:sz="0" w:space="0" w:color="auto"/>
      </w:divBdr>
    </w:div>
    <w:div w:id="1158299864">
      <w:bodyDiv w:val="1"/>
      <w:marLeft w:val="0"/>
      <w:marRight w:val="0"/>
      <w:marTop w:val="0"/>
      <w:marBottom w:val="0"/>
      <w:divBdr>
        <w:top w:val="none" w:sz="0" w:space="0" w:color="auto"/>
        <w:left w:val="none" w:sz="0" w:space="0" w:color="auto"/>
        <w:bottom w:val="none" w:sz="0" w:space="0" w:color="auto"/>
        <w:right w:val="none" w:sz="0" w:space="0" w:color="auto"/>
      </w:divBdr>
    </w:div>
    <w:div w:id="1192916447">
      <w:bodyDiv w:val="1"/>
      <w:marLeft w:val="0"/>
      <w:marRight w:val="0"/>
      <w:marTop w:val="0"/>
      <w:marBottom w:val="0"/>
      <w:divBdr>
        <w:top w:val="none" w:sz="0" w:space="0" w:color="auto"/>
        <w:left w:val="none" w:sz="0" w:space="0" w:color="auto"/>
        <w:bottom w:val="none" w:sz="0" w:space="0" w:color="auto"/>
        <w:right w:val="none" w:sz="0" w:space="0" w:color="auto"/>
      </w:divBdr>
    </w:div>
    <w:div w:id="1208840315">
      <w:bodyDiv w:val="1"/>
      <w:marLeft w:val="0"/>
      <w:marRight w:val="0"/>
      <w:marTop w:val="0"/>
      <w:marBottom w:val="0"/>
      <w:divBdr>
        <w:top w:val="none" w:sz="0" w:space="0" w:color="auto"/>
        <w:left w:val="none" w:sz="0" w:space="0" w:color="auto"/>
        <w:bottom w:val="none" w:sz="0" w:space="0" w:color="auto"/>
        <w:right w:val="none" w:sz="0" w:space="0" w:color="auto"/>
      </w:divBdr>
    </w:div>
    <w:div w:id="1230386863">
      <w:bodyDiv w:val="1"/>
      <w:marLeft w:val="0"/>
      <w:marRight w:val="0"/>
      <w:marTop w:val="0"/>
      <w:marBottom w:val="0"/>
      <w:divBdr>
        <w:top w:val="none" w:sz="0" w:space="0" w:color="auto"/>
        <w:left w:val="none" w:sz="0" w:space="0" w:color="auto"/>
        <w:bottom w:val="none" w:sz="0" w:space="0" w:color="auto"/>
        <w:right w:val="none" w:sz="0" w:space="0" w:color="auto"/>
      </w:divBdr>
    </w:div>
    <w:div w:id="1236354087">
      <w:bodyDiv w:val="1"/>
      <w:marLeft w:val="0"/>
      <w:marRight w:val="0"/>
      <w:marTop w:val="0"/>
      <w:marBottom w:val="0"/>
      <w:divBdr>
        <w:top w:val="none" w:sz="0" w:space="0" w:color="auto"/>
        <w:left w:val="none" w:sz="0" w:space="0" w:color="auto"/>
        <w:bottom w:val="none" w:sz="0" w:space="0" w:color="auto"/>
        <w:right w:val="none" w:sz="0" w:space="0" w:color="auto"/>
      </w:divBdr>
    </w:div>
    <w:div w:id="1403258232">
      <w:bodyDiv w:val="1"/>
      <w:marLeft w:val="0"/>
      <w:marRight w:val="0"/>
      <w:marTop w:val="0"/>
      <w:marBottom w:val="0"/>
      <w:divBdr>
        <w:top w:val="none" w:sz="0" w:space="0" w:color="auto"/>
        <w:left w:val="none" w:sz="0" w:space="0" w:color="auto"/>
        <w:bottom w:val="none" w:sz="0" w:space="0" w:color="auto"/>
        <w:right w:val="none" w:sz="0" w:space="0" w:color="auto"/>
      </w:divBdr>
    </w:div>
    <w:div w:id="1539007111">
      <w:bodyDiv w:val="1"/>
      <w:marLeft w:val="0"/>
      <w:marRight w:val="0"/>
      <w:marTop w:val="0"/>
      <w:marBottom w:val="0"/>
      <w:divBdr>
        <w:top w:val="none" w:sz="0" w:space="0" w:color="auto"/>
        <w:left w:val="none" w:sz="0" w:space="0" w:color="auto"/>
        <w:bottom w:val="none" w:sz="0" w:space="0" w:color="auto"/>
        <w:right w:val="none" w:sz="0" w:space="0" w:color="auto"/>
      </w:divBdr>
      <w:divsChild>
        <w:div w:id="1150173921">
          <w:marLeft w:val="0"/>
          <w:marRight w:val="0"/>
          <w:marTop w:val="0"/>
          <w:marBottom w:val="0"/>
          <w:divBdr>
            <w:top w:val="none" w:sz="0" w:space="0" w:color="auto"/>
            <w:left w:val="none" w:sz="0" w:space="0" w:color="auto"/>
            <w:bottom w:val="none" w:sz="0" w:space="0" w:color="auto"/>
            <w:right w:val="none" w:sz="0" w:space="0" w:color="auto"/>
          </w:divBdr>
        </w:div>
      </w:divsChild>
    </w:div>
    <w:div w:id="1661617008">
      <w:bodyDiv w:val="1"/>
      <w:marLeft w:val="0"/>
      <w:marRight w:val="0"/>
      <w:marTop w:val="0"/>
      <w:marBottom w:val="0"/>
      <w:divBdr>
        <w:top w:val="none" w:sz="0" w:space="0" w:color="auto"/>
        <w:left w:val="none" w:sz="0" w:space="0" w:color="auto"/>
        <w:bottom w:val="none" w:sz="0" w:space="0" w:color="auto"/>
        <w:right w:val="none" w:sz="0" w:space="0" w:color="auto"/>
      </w:divBdr>
      <w:divsChild>
        <w:div w:id="51782115">
          <w:marLeft w:val="0"/>
          <w:marRight w:val="0"/>
          <w:marTop w:val="168"/>
          <w:marBottom w:val="0"/>
          <w:divBdr>
            <w:top w:val="none" w:sz="0" w:space="0" w:color="auto"/>
            <w:left w:val="none" w:sz="0" w:space="0" w:color="auto"/>
            <w:bottom w:val="none" w:sz="0" w:space="0" w:color="auto"/>
            <w:right w:val="none" w:sz="0" w:space="0" w:color="auto"/>
          </w:divBdr>
        </w:div>
        <w:div w:id="378940852">
          <w:marLeft w:val="0"/>
          <w:marRight w:val="0"/>
          <w:marTop w:val="168"/>
          <w:marBottom w:val="0"/>
          <w:divBdr>
            <w:top w:val="none" w:sz="0" w:space="0" w:color="auto"/>
            <w:left w:val="none" w:sz="0" w:space="0" w:color="auto"/>
            <w:bottom w:val="none" w:sz="0" w:space="0" w:color="auto"/>
            <w:right w:val="none" w:sz="0" w:space="0" w:color="auto"/>
          </w:divBdr>
        </w:div>
        <w:div w:id="582105170">
          <w:marLeft w:val="0"/>
          <w:marRight w:val="0"/>
          <w:marTop w:val="168"/>
          <w:marBottom w:val="0"/>
          <w:divBdr>
            <w:top w:val="none" w:sz="0" w:space="0" w:color="auto"/>
            <w:left w:val="none" w:sz="0" w:space="0" w:color="auto"/>
            <w:bottom w:val="none" w:sz="0" w:space="0" w:color="auto"/>
            <w:right w:val="none" w:sz="0" w:space="0" w:color="auto"/>
          </w:divBdr>
        </w:div>
        <w:div w:id="610405924">
          <w:marLeft w:val="0"/>
          <w:marRight w:val="0"/>
          <w:marTop w:val="168"/>
          <w:marBottom w:val="0"/>
          <w:divBdr>
            <w:top w:val="none" w:sz="0" w:space="0" w:color="auto"/>
            <w:left w:val="none" w:sz="0" w:space="0" w:color="auto"/>
            <w:bottom w:val="none" w:sz="0" w:space="0" w:color="auto"/>
            <w:right w:val="none" w:sz="0" w:space="0" w:color="auto"/>
          </w:divBdr>
        </w:div>
        <w:div w:id="689599330">
          <w:marLeft w:val="0"/>
          <w:marRight w:val="0"/>
          <w:marTop w:val="168"/>
          <w:marBottom w:val="0"/>
          <w:divBdr>
            <w:top w:val="none" w:sz="0" w:space="0" w:color="auto"/>
            <w:left w:val="none" w:sz="0" w:space="0" w:color="auto"/>
            <w:bottom w:val="none" w:sz="0" w:space="0" w:color="auto"/>
            <w:right w:val="none" w:sz="0" w:space="0" w:color="auto"/>
          </w:divBdr>
        </w:div>
        <w:div w:id="822817658">
          <w:marLeft w:val="0"/>
          <w:marRight w:val="0"/>
          <w:marTop w:val="168"/>
          <w:marBottom w:val="0"/>
          <w:divBdr>
            <w:top w:val="none" w:sz="0" w:space="0" w:color="auto"/>
            <w:left w:val="none" w:sz="0" w:space="0" w:color="auto"/>
            <w:bottom w:val="none" w:sz="0" w:space="0" w:color="auto"/>
            <w:right w:val="none" w:sz="0" w:space="0" w:color="auto"/>
          </w:divBdr>
        </w:div>
        <w:div w:id="1256867250">
          <w:marLeft w:val="0"/>
          <w:marRight w:val="0"/>
          <w:marTop w:val="168"/>
          <w:marBottom w:val="0"/>
          <w:divBdr>
            <w:top w:val="none" w:sz="0" w:space="0" w:color="auto"/>
            <w:left w:val="none" w:sz="0" w:space="0" w:color="auto"/>
            <w:bottom w:val="none" w:sz="0" w:space="0" w:color="auto"/>
            <w:right w:val="none" w:sz="0" w:space="0" w:color="auto"/>
          </w:divBdr>
        </w:div>
        <w:div w:id="1269003147">
          <w:marLeft w:val="0"/>
          <w:marRight w:val="0"/>
          <w:marTop w:val="168"/>
          <w:marBottom w:val="0"/>
          <w:divBdr>
            <w:top w:val="none" w:sz="0" w:space="0" w:color="auto"/>
            <w:left w:val="none" w:sz="0" w:space="0" w:color="auto"/>
            <w:bottom w:val="none" w:sz="0" w:space="0" w:color="auto"/>
            <w:right w:val="none" w:sz="0" w:space="0" w:color="auto"/>
          </w:divBdr>
        </w:div>
        <w:div w:id="1519658911">
          <w:marLeft w:val="0"/>
          <w:marRight w:val="0"/>
          <w:marTop w:val="168"/>
          <w:marBottom w:val="0"/>
          <w:divBdr>
            <w:top w:val="none" w:sz="0" w:space="0" w:color="auto"/>
            <w:left w:val="none" w:sz="0" w:space="0" w:color="auto"/>
            <w:bottom w:val="none" w:sz="0" w:space="0" w:color="auto"/>
            <w:right w:val="none" w:sz="0" w:space="0" w:color="auto"/>
          </w:divBdr>
        </w:div>
        <w:div w:id="1862744306">
          <w:marLeft w:val="0"/>
          <w:marRight w:val="0"/>
          <w:marTop w:val="168"/>
          <w:marBottom w:val="0"/>
          <w:divBdr>
            <w:top w:val="none" w:sz="0" w:space="0" w:color="auto"/>
            <w:left w:val="none" w:sz="0" w:space="0" w:color="auto"/>
            <w:bottom w:val="none" w:sz="0" w:space="0" w:color="auto"/>
            <w:right w:val="none" w:sz="0" w:space="0" w:color="auto"/>
          </w:divBdr>
        </w:div>
        <w:div w:id="2122071850">
          <w:marLeft w:val="0"/>
          <w:marRight w:val="0"/>
          <w:marTop w:val="168"/>
          <w:marBottom w:val="0"/>
          <w:divBdr>
            <w:top w:val="none" w:sz="0" w:space="0" w:color="auto"/>
            <w:left w:val="none" w:sz="0" w:space="0" w:color="auto"/>
            <w:bottom w:val="none" w:sz="0" w:space="0" w:color="auto"/>
            <w:right w:val="none" w:sz="0" w:space="0" w:color="auto"/>
          </w:divBdr>
        </w:div>
      </w:divsChild>
    </w:div>
    <w:div w:id="1669675937">
      <w:bodyDiv w:val="1"/>
      <w:marLeft w:val="0"/>
      <w:marRight w:val="0"/>
      <w:marTop w:val="0"/>
      <w:marBottom w:val="0"/>
      <w:divBdr>
        <w:top w:val="none" w:sz="0" w:space="0" w:color="auto"/>
        <w:left w:val="none" w:sz="0" w:space="0" w:color="auto"/>
        <w:bottom w:val="none" w:sz="0" w:space="0" w:color="auto"/>
        <w:right w:val="none" w:sz="0" w:space="0" w:color="auto"/>
      </w:divBdr>
      <w:divsChild>
        <w:div w:id="1852719337">
          <w:marLeft w:val="0"/>
          <w:marRight w:val="0"/>
          <w:marTop w:val="0"/>
          <w:marBottom w:val="0"/>
          <w:divBdr>
            <w:top w:val="none" w:sz="0" w:space="0" w:color="auto"/>
            <w:left w:val="none" w:sz="0" w:space="0" w:color="auto"/>
            <w:bottom w:val="none" w:sz="0" w:space="0" w:color="auto"/>
            <w:right w:val="none" w:sz="0" w:space="0" w:color="auto"/>
          </w:divBdr>
        </w:div>
        <w:div w:id="1099830955">
          <w:marLeft w:val="0"/>
          <w:marRight w:val="0"/>
          <w:marTop w:val="0"/>
          <w:marBottom w:val="0"/>
          <w:divBdr>
            <w:top w:val="none" w:sz="0" w:space="0" w:color="auto"/>
            <w:left w:val="none" w:sz="0" w:space="0" w:color="auto"/>
            <w:bottom w:val="none" w:sz="0" w:space="0" w:color="auto"/>
            <w:right w:val="none" w:sz="0" w:space="0" w:color="auto"/>
          </w:divBdr>
        </w:div>
        <w:div w:id="722141893">
          <w:marLeft w:val="0"/>
          <w:marRight w:val="0"/>
          <w:marTop w:val="0"/>
          <w:marBottom w:val="0"/>
          <w:divBdr>
            <w:top w:val="none" w:sz="0" w:space="0" w:color="auto"/>
            <w:left w:val="none" w:sz="0" w:space="0" w:color="auto"/>
            <w:bottom w:val="none" w:sz="0" w:space="0" w:color="auto"/>
            <w:right w:val="none" w:sz="0" w:space="0" w:color="auto"/>
          </w:divBdr>
        </w:div>
        <w:div w:id="1021980608">
          <w:marLeft w:val="0"/>
          <w:marRight w:val="0"/>
          <w:marTop w:val="0"/>
          <w:marBottom w:val="0"/>
          <w:divBdr>
            <w:top w:val="none" w:sz="0" w:space="0" w:color="auto"/>
            <w:left w:val="none" w:sz="0" w:space="0" w:color="auto"/>
            <w:bottom w:val="none" w:sz="0" w:space="0" w:color="auto"/>
            <w:right w:val="none" w:sz="0" w:space="0" w:color="auto"/>
          </w:divBdr>
        </w:div>
      </w:divsChild>
    </w:div>
    <w:div w:id="1926719650">
      <w:bodyDiv w:val="1"/>
      <w:marLeft w:val="0"/>
      <w:marRight w:val="0"/>
      <w:marTop w:val="0"/>
      <w:marBottom w:val="0"/>
      <w:divBdr>
        <w:top w:val="none" w:sz="0" w:space="0" w:color="auto"/>
        <w:left w:val="none" w:sz="0" w:space="0" w:color="auto"/>
        <w:bottom w:val="none" w:sz="0" w:space="0" w:color="auto"/>
        <w:right w:val="none" w:sz="0" w:space="0" w:color="auto"/>
      </w:divBdr>
      <w:divsChild>
        <w:div w:id="267128332">
          <w:marLeft w:val="0"/>
          <w:marRight w:val="0"/>
          <w:marTop w:val="0"/>
          <w:marBottom w:val="0"/>
          <w:divBdr>
            <w:top w:val="none" w:sz="0" w:space="0" w:color="auto"/>
            <w:left w:val="none" w:sz="0" w:space="0" w:color="auto"/>
            <w:bottom w:val="none" w:sz="0" w:space="0" w:color="auto"/>
            <w:right w:val="none" w:sz="0" w:space="0" w:color="auto"/>
          </w:divBdr>
        </w:div>
      </w:divsChild>
    </w:div>
    <w:div w:id="1945308926">
      <w:bodyDiv w:val="1"/>
      <w:marLeft w:val="0"/>
      <w:marRight w:val="0"/>
      <w:marTop w:val="0"/>
      <w:marBottom w:val="0"/>
      <w:divBdr>
        <w:top w:val="none" w:sz="0" w:space="0" w:color="auto"/>
        <w:left w:val="none" w:sz="0" w:space="0" w:color="auto"/>
        <w:bottom w:val="none" w:sz="0" w:space="0" w:color="auto"/>
        <w:right w:val="none" w:sz="0" w:space="0" w:color="auto"/>
      </w:divBdr>
    </w:div>
    <w:div w:id="2004815532">
      <w:bodyDiv w:val="1"/>
      <w:marLeft w:val="0"/>
      <w:marRight w:val="0"/>
      <w:marTop w:val="0"/>
      <w:marBottom w:val="0"/>
      <w:divBdr>
        <w:top w:val="none" w:sz="0" w:space="0" w:color="auto"/>
        <w:left w:val="none" w:sz="0" w:space="0" w:color="auto"/>
        <w:bottom w:val="none" w:sz="0" w:space="0" w:color="auto"/>
        <w:right w:val="none" w:sz="0" w:space="0" w:color="auto"/>
      </w:divBdr>
      <w:divsChild>
        <w:div w:id="993293283">
          <w:marLeft w:val="0"/>
          <w:marRight w:val="0"/>
          <w:marTop w:val="0"/>
          <w:marBottom w:val="0"/>
          <w:divBdr>
            <w:top w:val="none" w:sz="0" w:space="0" w:color="auto"/>
            <w:left w:val="none" w:sz="0" w:space="0" w:color="auto"/>
            <w:bottom w:val="none" w:sz="0" w:space="0" w:color="auto"/>
            <w:right w:val="none" w:sz="0" w:space="0" w:color="auto"/>
          </w:divBdr>
          <w:divsChild>
            <w:div w:id="138807679">
              <w:marLeft w:val="0"/>
              <w:marRight w:val="0"/>
              <w:marTop w:val="0"/>
              <w:marBottom w:val="0"/>
              <w:divBdr>
                <w:top w:val="none" w:sz="0" w:space="0" w:color="auto"/>
                <w:left w:val="none" w:sz="0" w:space="0" w:color="auto"/>
                <w:bottom w:val="none" w:sz="0" w:space="0" w:color="auto"/>
                <w:right w:val="none" w:sz="0" w:space="0" w:color="auto"/>
              </w:divBdr>
            </w:div>
            <w:div w:id="1209756958">
              <w:marLeft w:val="0"/>
              <w:marRight w:val="0"/>
              <w:marTop w:val="0"/>
              <w:marBottom w:val="0"/>
              <w:divBdr>
                <w:top w:val="none" w:sz="0" w:space="0" w:color="auto"/>
                <w:left w:val="none" w:sz="0" w:space="0" w:color="auto"/>
                <w:bottom w:val="none" w:sz="0" w:space="0" w:color="auto"/>
                <w:right w:val="none" w:sz="0" w:space="0" w:color="auto"/>
              </w:divBdr>
              <w:divsChild>
                <w:div w:id="118376425">
                  <w:marLeft w:val="0"/>
                  <w:marRight w:val="0"/>
                  <w:marTop w:val="0"/>
                  <w:marBottom w:val="0"/>
                  <w:divBdr>
                    <w:top w:val="none" w:sz="0" w:space="0" w:color="auto"/>
                    <w:left w:val="none" w:sz="0" w:space="0" w:color="auto"/>
                    <w:bottom w:val="none" w:sz="0" w:space="0" w:color="auto"/>
                    <w:right w:val="none" w:sz="0" w:space="0" w:color="auto"/>
                  </w:divBdr>
                </w:div>
                <w:div w:id="157797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4319">
          <w:marLeft w:val="0"/>
          <w:marRight w:val="0"/>
          <w:marTop w:val="0"/>
          <w:marBottom w:val="0"/>
          <w:divBdr>
            <w:top w:val="none" w:sz="0" w:space="0" w:color="auto"/>
            <w:left w:val="none" w:sz="0" w:space="0" w:color="auto"/>
            <w:bottom w:val="none" w:sz="0" w:space="0" w:color="auto"/>
            <w:right w:val="none" w:sz="0" w:space="0" w:color="auto"/>
          </w:divBdr>
        </w:div>
      </w:divsChild>
    </w:div>
    <w:div w:id="2108696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jimenez@iccasesore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7F2B3-A00D-4A6F-812E-1C949B2AA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353</Words>
  <Characters>1942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¿Quiénes somos</vt:lpstr>
    </vt:vector>
  </TitlesOfParts>
  <Company>Toyota</Company>
  <LinksUpToDate>false</LinksUpToDate>
  <CharactersWithSpaces>2291</CharactersWithSpaces>
  <SharedDoc>false</SharedDoc>
  <HLinks>
    <vt:vector size="18" baseType="variant">
      <vt:variant>
        <vt:i4>7536661</vt:i4>
      </vt:variant>
      <vt:variant>
        <vt:i4>2060</vt:i4>
      </vt:variant>
      <vt:variant>
        <vt:i4>1026</vt:i4>
      </vt:variant>
      <vt:variant>
        <vt:i4>1</vt:i4>
      </vt:variant>
      <vt:variant>
        <vt:lpwstr>artEBDB</vt:lpwstr>
      </vt:variant>
      <vt:variant>
        <vt:lpwstr/>
      </vt:variant>
      <vt:variant>
        <vt:i4>7012418</vt:i4>
      </vt:variant>
      <vt:variant>
        <vt:i4>2190</vt:i4>
      </vt:variant>
      <vt:variant>
        <vt:i4>1025</vt:i4>
      </vt:variant>
      <vt:variant>
        <vt:i4>1</vt:i4>
      </vt:variant>
      <vt:variant>
        <vt:lpwstr>Footer Hoja</vt:lpwstr>
      </vt:variant>
      <vt:variant>
        <vt:lpwstr/>
      </vt:variant>
      <vt:variant>
        <vt:i4>655415</vt:i4>
      </vt:variant>
      <vt:variant>
        <vt:i4>-1</vt:i4>
      </vt:variant>
      <vt:variant>
        <vt:i4>2051</vt:i4>
      </vt:variant>
      <vt:variant>
        <vt:i4>1</vt:i4>
      </vt:variant>
      <vt:variant>
        <vt:lpwstr>Logo_ICC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¿Quiénes somos</dc:title>
  <dc:subject/>
  <dc:creator>Hellmuth Sole</dc:creator>
  <cp:keywords/>
  <cp:lastModifiedBy>Microsoft Office User</cp:lastModifiedBy>
  <cp:revision>3</cp:revision>
  <cp:lastPrinted>2020-03-03T15:30:00Z</cp:lastPrinted>
  <dcterms:created xsi:type="dcterms:W3CDTF">2024-04-23T23:26:00Z</dcterms:created>
  <dcterms:modified xsi:type="dcterms:W3CDTF">2024-04-23T23:26:00Z</dcterms:modified>
</cp:coreProperties>
</file>